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7E" w:rsidRPr="004A7DB7" w:rsidRDefault="003D147E" w:rsidP="003D147E">
      <w:pPr>
        <w:pStyle w:val="c4"/>
        <w:shd w:val="clear" w:color="auto" w:fill="FFFFFF"/>
        <w:spacing w:line="360" w:lineRule="auto"/>
        <w:ind w:left="-1843"/>
        <w:jc w:val="center"/>
        <w:rPr>
          <w:b/>
          <w:sz w:val="52"/>
          <w:szCs w:val="52"/>
        </w:rPr>
      </w:pPr>
      <w:bookmarkStart w:id="0" w:name="_GoBack"/>
      <w:bookmarkEnd w:id="0"/>
      <w:r w:rsidRPr="004A7DB7">
        <w:rPr>
          <w:b/>
          <w:sz w:val="52"/>
          <w:szCs w:val="52"/>
        </w:rPr>
        <w:t>Консультация для родителей</w:t>
      </w:r>
    </w:p>
    <w:p w:rsidR="003D147E" w:rsidRPr="004A7DB7" w:rsidRDefault="003D147E" w:rsidP="003D147E">
      <w:pPr>
        <w:ind w:left="-1843"/>
        <w:jc w:val="center"/>
        <w:rPr>
          <w:rFonts w:ascii="Times New Roman" w:hAnsi="Times New Roman" w:cs="Times New Roman"/>
          <w:sz w:val="52"/>
          <w:szCs w:val="52"/>
        </w:rPr>
      </w:pPr>
    </w:p>
    <w:p w:rsidR="003D147E" w:rsidRPr="004A7DB7" w:rsidRDefault="003D147E" w:rsidP="003D147E">
      <w:pPr>
        <w:ind w:left="-1843"/>
        <w:jc w:val="center"/>
        <w:rPr>
          <w:rFonts w:ascii="Times New Roman" w:hAnsi="Times New Roman" w:cs="Times New Roman"/>
          <w:sz w:val="52"/>
          <w:szCs w:val="52"/>
        </w:rPr>
      </w:pPr>
    </w:p>
    <w:p w:rsidR="003D147E" w:rsidRPr="004A7DB7" w:rsidRDefault="003D147E" w:rsidP="003D147E">
      <w:pPr>
        <w:pStyle w:val="c4"/>
        <w:shd w:val="clear" w:color="auto" w:fill="FFFFFF"/>
        <w:spacing w:line="360" w:lineRule="auto"/>
        <w:ind w:left="-1843"/>
        <w:jc w:val="center"/>
        <w:rPr>
          <w:b/>
          <w:sz w:val="52"/>
          <w:szCs w:val="52"/>
        </w:rPr>
      </w:pPr>
      <w:r w:rsidRPr="004A7DB7">
        <w:rPr>
          <w:b/>
          <w:sz w:val="52"/>
          <w:szCs w:val="52"/>
        </w:rPr>
        <w:t>«Как помочь ребенку запомнить буквы»</w:t>
      </w:r>
    </w:p>
    <w:p w:rsidR="003D147E" w:rsidRPr="004A7DB7" w:rsidRDefault="003D147E" w:rsidP="003D147E">
      <w:pPr>
        <w:pStyle w:val="c4"/>
        <w:shd w:val="clear" w:color="auto" w:fill="FFFFFF"/>
        <w:spacing w:line="360" w:lineRule="auto"/>
        <w:ind w:left="-1843"/>
        <w:jc w:val="center"/>
        <w:rPr>
          <w:b/>
          <w:sz w:val="52"/>
          <w:szCs w:val="52"/>
        </w:rPr>
      </w:pPr>
    </w:p>
    <w:p w:rsidR="003D147E" w:rsidRPr="004A7DB7" w:rsidRDefault="003D147E" w:rsidP="003D147E">
      <w:pPr>
        <w:pStyle w:val="c4"/>
        <w:shd w:val="clear" w:color="auto" w:fill="FFFFFF"/>
        <w:spacing w:line="360" w:lineRule="auto"/>
        <w:ind w:left="-1843"/>
        <w:jc w:val="center"/>
        <w:rPr>
          <w:color w:val="444444"/>
          <w:sz w:val="28"/>
          <w:szCs w:val="28"/>
        </w:rPr>
      </w:pPr>
    </w:p>
    <w:p w:rsidR="003D147E" w:rsidRPr="004A7DB7" w:rsidRDefault="003D147E" w:rsidP="003D147E">
      <w:pPr>
        <w:pStyle w:val="c4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</w:p>
    <w:p w:rsidR="003D147E" w:rsidRPr="004A7DB7" w:rsidRDefault="003D147E" w:rsidP="003D147E">
      <w:pPr>
        <w:pStyle w:val="1"/>
        <w:ind w:left="-1843"/>
        <w:jc w:val="center"/>
        <w:rPr>
          <w:color w:val="000000"/>
          <w:sz w:val="36"/>
          <w:szCs w:val="36"/>
        </w:rPr>
      </w:pPr>
      <w:r w:rsidRPr="004A7DB7">
        <w:rPr>
          <w:color w:val="000000"/>
          <w:sz w:val="36"/>
          <w:szCs w:val="36"/>
        </w:rPr>
        <w:t>Подготовила: учитель-логопед</w:t>
      </w:r>
    </w:p>
    <w:p w:rsidR="003D147E" w:rsidRPr="004A7DB7" w:rsidRDefault="003D147E" w:rsidP="003D147E">
      <w:pPr>
        <w:tabs>
          <w:tab w:val="left" w:pos="6030"/>
        </w:tabs>
        <w:ind w:left="-184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tabs>
          <w:tab w:val="left" w:pos="6030"/>
        </w:tabs>
        <w:ind w:left="-184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147E" w:rsidRPr="004A7DB7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A67C3" w:rsidRDefault="002A67C3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A67C3" w:rsidRPr="002A67C3" w:rsidRDefault="002A67C3" w:rsidP="002A67C3">
      <w:pPr>
        <w:pStyle w:val="c4"/>
        <w:shd w:val="clear" w:color="auto" w:fill="FFFFFF"/>
        <w:spacing w:line="360" w:lineRule="auto"/>
        <w:ind w:left="-1843"/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lastRenderedPageBreak/>
        <w:t xml:space="preserve">       </w:t>
      </w:r>
      <w:r w:rsidRPr="002A67C3">
        <w:rPr>
          <w:b/>
          <w:color w:val="0070C0"/>
          <w:sz w:val="52"/>
          <w:szCs w:val="52"/>
        </w:rPr>
        <w:t>«Как помочь ребенку запомнить буквы»</w:t>
      </w:r>
    </w:p>
    <w:p w:rsidR="003D147E" w:rsidRPr="004A7DB7" w:rsidRDefault="003D147E" w:rsidP="003D147E">
      <w:pPr>
        <w:shd w:val="clear" w:color="auto" w:fill="FFFFFF"/>
        <w:spacing w:before="100" w:beforeAutospacing="1" w:after="100" w:afterAutospacing="1"/>
        <w:ind w:left="-1843"/>
        <w:jc w:val="center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ind w:left="-284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Как хорошо уметь читать! </w:t>
      </w:r>
      <w:hyperlink r:id="rId4" w:history="1">
        <w:r w:rsidRPr="004A7DB7">
          <w:rPr>
            <w:rFonts w:ascii="Times New Roman" w:hAnsi="Times New Roman" w:cs="Times New Roman"/>
            <w:b w:val="0"/>
            <w:color w:val="333333"/>
            <w:sz w:val="28"/>
            <w:szCs w:val="28"/>
          </w:rPr>
          <w:t>Умение читать</w:t>
        </w:r>
      </w:hyperlink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начинается с изучения букв и звуков. Но как помочь ребенку запомнить их?</w:t>
      </w:r>
      <w:r w:rsidR="002A67C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На первоначальном этапе запоминания букв лучше не углубляться в понятия «зву</w:t>
      </w:r>
      <w:proofErr w:type="gram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к-</w:t>
      </w:r>
      <w:proofErr w:type="gram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буква». Нужно говорить о буквах, произнося их звуками</w:t>
      </w:r>
      <w:proofErr w:type="gram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:</w:t>
      </w:r>
      <w:proofErr w:type="gram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не «</w:t>
      </w:r>
      <w:proofErr w:type="spell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бэ</w:t>
      </w:r>
      <w:proofErr w:type="spell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», а «б», не «эр», а «</w:t>
      </w:r>
      <w:proofErr w:type="spell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р</w:t>
      </w:r>
      <w:proofErr w:type="spell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». При этом произносить их быстро и кратко. Так ребенок быстрее овладеет навыко</w:t>
      </w:r>
      <w:r w:rsidR="002A67C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м слияния звуков (букв) в слоги.  </w:t>
      </w: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</w:t>
      </w:r>
      <w:r w:rsidR="002A67C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звание буквы, а иногда и только </w:t>
      </w: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картинку.</w:t>
      </w:r>
      <w:r w:rsidR="002A67C3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Придумывая с ребенком слова с заданного звука, называйте несколько слов, а не одно, чтобы буква не ассоциировалась у него с каким-либо определенным </w:t>
      </w:r>
      <w:proofErr w:type="spell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предметом</w:t>
      </w:r>
      <w:proofErr w:type="gram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.Т</w:t>
      </w:r>
      <w:proofErr w:type="gram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ренироваться</w:t>
      </w:r>
      <w:proofErr w:type="spell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</w:t>
      </w:r>
      <w:proofErr w:type="spell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к-рот</w:t>
      </w:r>
      <w:proofErr w:type="spellEnd"/>
      <w:proofErr w:type="gram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,</w:t>
      </w:r>
      <w:proofErr w:type="gram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т-рактор</w:t>
      </w:r>
      <w:proofErr w:type="spell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и т. п.).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ind w:left="-284"/>
        <w:jc w:val="center"/>
        <w:outlineLvl w:val="2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0000FF"/>
          <w:sz w:val="28"/>
          <w:szCs w:val="28"/>
        </w:rPr>
        <w:t>Игры, способствующие запоминанию букв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-709" w:hanging="142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1. Игра «Покажи букву»</w:t>
      </w:r>
    </w:p>
    <w:p w:rsidR="003D147E" w:rsidRPr="004A7DB7" w:rsidRDefault="002A67C3" w:rsidP="002A67C3">
      <w:pPr>
        <w:shd w:val="clear" w:color="auto" w:fill="FFFFFF"/>
        <w:spacing w:before="100" w:beforeAutospacing="1" w:after="100" w:afterAutospacing="1"/>
        <w:ind w:left="-709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Изобразить заданные буквы с помощью пальчиков, ладошек и всего </w:t>
      </w:r>
      <w:proofErr w:type="spell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тела</w:t>
      </w:r>
      <w:proofErr w:type="gram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.В</w:t>
      </w:r>
      <w:proofErr w:type="gram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ыложить</w:t>
      </w:r>
      <w:proofErr w:type="spell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букву из любого материала: шнурков, ленточек проволоки, счетных палочек, мозаики,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бусин, пуговок, спичек, камушков, карандашей , лапши, конфет, сушек. А еще можно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слепить из пластилина, соленого теста, и нарисовать пальчиком и гуашью по бумаге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или по крупе, рассыпанной на подносе тонким слоем.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2. Игра «Найди и назови букву»</w:t>
      </w:r>
    </w:p>
    <w:p w:rsidR="003D147E" w:rsidRPr="004A7DB7" w:rsidRDefault="002A67C3" w:rsidP="002A67C3">
      <w:pPr>
        <w:shd w:val="clear" w:color="auto" w:fill="FFFFFF"/>
        <w:spacing w:before="100" w:beforeAutospacing="1" w:after="100" w:afterAutospacing="1"/>
        <w:ind w:left="-709" w:hanging="992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       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Из картона вырезать буквы. Картонные буквы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прикрепить к разным предметам в    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общей комнате или комнате ребенка, гд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е вы с ним занимаетесь. </w:t>
      </w:r>
      <w:proofErr w:type="gramStart"/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прикрепления таков: с </w:t>
      </w:r>
      <w:proofErr w:type="gram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какой</w:t>
      </w:r>
      <w:proofErr w:type="gram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буквы начинается название предмета, такая и буква прикрепляется. Например: «шкаф» — «</w:t>
      </w:r>
      <w:proofErr w:type="spell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ш</w:t>
      </w:r>
      <w:proofErr w:type="spell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», «стол» — «с», «тумба» — «т», и так далее. Можно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некоторые буквы оставить мамы, папы, брата. Например: «Алла» — «А», мама, «Коля» — «К», папа, нарисовать портреты родственников к этим буквам.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Очень полезно находить в окружающей обстановке предметы</w:t>
      </w:r>
      <w:proofErr w:type="gram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,</w:t>
      </w:r>
      <w:proofErr w:type="gram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похожие на буквы, а также дорисовывать буквы, «превращая» их. Буква «с» похожа на месяц, «о»- на обруч, «</w:t>
      </w:r>
      <w:proofErr w:type="spell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п</w:t>
      </w:r>
      <w:proofErr w:type="spell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» </w:t>
      </w:r>
      <w:proofErr w:type="gram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-н</w:t>
      </w:r>
      <w:proofErr w:type="gram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а ворота.</w:t>
      </w:r>
      <w:r w:rsidR="0000608A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Можно находить знакомые буквы в вывесках на улице, в книгах с крупным шрифтом.</w:t>
      </w:r>
    </w:p>
    <w:p w:rsidR="0000608A" w:rsidRDefault="0000608A" w:rsidP="002A67C3">
      <w:pPr>
        <w:shd w:val="clear" w:color="auto" w:fill="FFFFFF"/>
        <w:spacing w:before="100" w:beforeAutospacing="1" w:after="100" w:afterAutospacing="1"/>
        <w:ind w:left="-1843" w:firstLine="1417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-1843" w:firstLine="1417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lastRenderedPageBreak/>
        <w:t>3. Игра «Архитектор»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ind w:left="-567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Приготовить карточки из бумаги и на каждой карандашом нарисовать контур буквы, а ребенок пусть ее раскрасит</w:t>
      </w:r>
      <w:proofErr w:type="gram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.</w:t>
      </w:r>
      <w:proofErr w:type="gramEnd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Каждую карточку разрезать на 2-4 части и перемешать, а ребенка попросить сложить букву и назвать ее.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-426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4. Игра «Дорисуй букву»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ind w:left="142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-426" w:firstLine="426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5. Игра «Узнай букву»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ind w:left="-1843" w:firstLine="1843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Ребенок должен узнать и обвести буквы, написанные точками.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-142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6. Игра «Что неправильно»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Ребенок находит буквы в ряду, которые написаны неправильно.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142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7. Игра «Найди и подчеркни»</w:t>
      </w:r>
    </w:p>
    <w:p w:rsidR="003D147E" w:rsidRPr="004A7DB7" w:rsidRDefault="002A67C3" w:rsidP="002A67C3">
      <w:pPr>
        <w:shd w:val="clear" w:color="auto" w:fill="FFFFFF"/>
        <w:spacing w:before="100" w:beforeAutospacing="1" w:after="100" w:afterAutospacing="1"/>
        <w:ind w:hanging="426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   </w:t>
      </w:r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Предложите ребенку найти и подчеркнут</w:t>
      </w:r>
      <w:proofErr w:type="gramStart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ь(</w:t>
      </w:r>
      <w:proofErr w:type="gramEnd"/>
      <w:r w:rsidR="003D147E"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обвести кружком) определенную букву в тексте. Можно использовать для этой игры ненужные газеты, рекламные листы. Шрифт должен быть крупным .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142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8. Игра «</w:t>
      </w:r>
      <w:proofErr w:type="gramStart"/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Алфавитный</w:t>
      </w:r>
      <w:proofErr w:type="gramEnd"/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 xml:space="preserve"> </w:t>
      </w:r>
      <w:proofErr w:type="spellStart"/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дартс</w:t>
      </w:r>
      <w:proofErr w:type="spellEnd"/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»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ind w:left="-284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ind w:left="-284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9. Игра «Магнитная азбука»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</w:t>
      </w:r>
    </w:p>
    <w:p w:rsidR="003D147E" w:rsidRPr="004A7DB7" w:rsidRDefault="003D147E" w:rsidP="002A67C3">
      <w:pPr>
        <w:shd w:val="clear" w:color="auto" w:fill="FFFFFF"/>
        <w:spacing w:before="100" w:beforeAutospacing="1" w:after="100" w:afterAutospacing="1"/>
        <w:ind w:left="-284" w:firstLine="1843"/>
        <w:jc w:val="center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i/>
          <w:color w:val="0000FF"/>
          <w:sz w:val="28"/>
          <w:szCs w:val="28"/>
        </w:rPr>
        <w:t>10. Обучающие компьютерные программы</w:t>
      </w: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>, мультфильмы, песни, стихи о буквах, яркие книги-азбуки, раскраски также помогают запоминать буквы</w:t>
      </w:r>
      <w:proofErr w:type="gramStart"/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.</w:t>
      </w:r>
      <w:proofErr w:type="gramEnd"/>
    </w:p>
    <w:p w:rsidR="0000608A" w:rsidRDefault="0000608A" w:rsidP="002A67C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:rsidR="003D147E" w:rsidRPr="0000608A" w:rsidRDefault="003D147E" w:rsidP="002A67C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 w:rsidRPr="0000608A">
        <w:rPr>
          <w:rFonts w:ascii="Times New Roman" w:hAnsi="Times New Roman" w:cs="Times New Roman"/>
          <w:b w:val="0"/>
          <w:color w:val="0070C0"/>
          <w:sz w:val="28"/>
          <w:szCs w:val="28"/>
        </w:rPr>
        <w:t>Успехов вам!</w:t>
      </w: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4A7DB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</w:p>
    <w:p w:rsidR="003D147E" w:rsidRDefault="003D147E" w:rsidP="003D147E">
      <w:pPr>
        <w:shd w:val="clear" w:color="auto" w:fill="FFFFFF"/>
        <w:spacing w:before="100" w:beforeAutospacing="1" w:after="100" w:afterAutospacing="1"/>
        <w:ind w:left="-1843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3D147E" w:rsidRPr="004A7DB7" w:rsidRDefault="003D147E" w:rsidP="003D147E">
      <w:pPr>
        <w:shd w:val="clear" w:color="auto" w:fill="FFFFFF"/>
        <w:spacing w:before="100" w:beforeAutospacing="1" w:after="100" w:afterAutospacing="1"/>
        <w:ind w:left="-1843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Default="003D147E" w:rsidP="003D147E">
      <w:pPr>
        <w:spacing w:line="360" w:lineRule="auto"/>
        <w:ind w:left="-18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47E" w:rsidRPr="004A7DB7" w:rsidRDefault="003D147E" w:rsidP="003D147E">
      <w:pPr>
        <w:pStyle w:val="1"/>
        <w:ind w:left="567" w:hanging="709"/>
        <w:jc w:val="both"/>
        <w:rPr>
          <w:b w:val="0"/>
          <w:color w:val="000000"/>
          <w:sz w:val="28"/>
          <w:szCs w:val="28"/>
        </w:rPr>
      </w:pPr>
    </w:p>
    <w:p w:rsidR="003D147E" w:rsidRPr="004A7DB7" w:rsidRDefault="003D147E" w:rsidP="003D147E">
      <w:pPr>
        <w:shd w:val="clear" w:color="auto" w:fill="FFFFFF"/>
        <w:spacing w:before="230" w:line="360" w:lineRule="auto"/>
        <w:ind w:left="-1843" w:right="19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</w:p>
    <w:p w:rsidR="003D147E" w:rsidRPr="004A7DB7" w:rsidRDefault="003D147E" w:rsidP="003D147E">
      <w:pPr>
        <w:shd w:val="clear" w:color="auto" w:fill="FFFFFF"/>
        <w:spacing w:before="230" w:line="360" w:lineRule="auto"/>
        <w:ind w:left="-1843" w:right="19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</w:p>
    <w:p w:rsidR="00F12C76" w:rsidRDefault="00F12C76" w:rsidP="003D147E">
      <w:pPr>
        <w:ind w:left="-1560" w:firstLine="709"/>
        <w:jc w:val="both"/>
      </w:pPr>
    </w:p>
    <w:sectPr w:rsidR="00F12C76" w:rsidSect="002A67C3">
      <w:pgSz w:w="11906" w:h="16838" w:code="9"/>
      <w:pgMar w:top="1134" w:right="850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3D147E"/>
    <w:rsid w:val="0000608A"/>
    <w:rsid w:val="002A67C3"/>
    <w:rsid w:val="003D147E"/>
    <w:rsid w:val="006C0B77"/>
    <w:rsid w:val="008242FF"/>
    <w:rsid w:val="00854EFF"/>
    <w:rsid w:val="00861663"/>
    <w:rsid w:val="00870751"/>
    <w:rsid w:val="00922C48"/>
    <w:rsid w:val="00B915B7"/>
    <w:rsid w:val="00C11A0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D147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3D147E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ortal.ru/kak-podgotovit-rebyonka-k-pismu-i-izucheniyu-rodnogo-yazyika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2024-11-25T12:45:00Z</dcterms:created>
  <dcterms:modified xsi:type="dcterms:W3CDTF">2024-11-25T13:06:00Z</dcterms:modified>
</cp:coreProperties>
</file>