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EF" w:rsidRPr="00C911DF" w:rsidRDefault="00A5121F" w:rsidP="00A5121F">
      <w:pPr>
        <w:shd w:val="clear" w:color="auto" w:fill="FFFFFF"/>
        <w:spacing w:after="0" w:line="240" w:lineRule="auto"/>
        <w:ind w:right="141"/>
        <w:jc w:val="center"/>
        <w:outlineLvl w:val="0"/>
        <w:rPr>
          <w:rFonts w:ascii="Times New Roman" w:eastAsia="Times New Roman" w:hAnsi="Times New Roman" w:cs="Times New Roman"/>
          <w:bCs/>
          <w:caps/>
          <w:color w:val="000000" w:themeColor="text1"/>
          <w:kern w:val="36"/>
          <w:sz w:val="28"/>
          <w:szCs w:val="28"/>
          <w:lang w:eastAsia="ru-RU"/>
        </w:rPr>
      </w:pPr>
      <w:r>
        <w:rPr>
          <w:rFonts w:ascii="Times New Roman" w:eastAsia="Times New Roman" w:hAnsi="Times New Roman" w:cs="Times New Roman"/>
          <w:bCs/>
          <w:caps/>
          <w:color w:val="000000" w:themeColor="text1"/>
          <w:kern w:val="36"/>
          <w:sz w:val="28"/>
          <w:szCs w:val="28"/>
          <w:lang w:eastAsia="ru-RU"/>
        </w:rPr>
        <w:t>Муниципальное АВТОНОМНОЕ</w:t>
      </w:r>
      <w:r w:rsidR="00BE5FEF" w:rsidRPr="00C911DF">
        <w:rPr>
          <w:rFonts w:ascii="Times New Roman" w:eastAsia="Times New Roman" w:hAnsi="Times New Roman" w:cs="Times New Roman"/>
          <w:bCs/>
          <w:caps/>
          <w:color w:val="000000" w:themeColor="text1"/>
          <w:kern w:val="36"/>
          <w:sz w:val="28"/>
          <w:szCs w:val="28"/>
          <w:lang w:eastAsia="ru-RU"/>
        </w:rPr>
        <w:t xml:space="preserve"> дошкольное</w:t>
      </w:r>
    </w:p>
    <w:p w:rsidR="00A5121F" w:rsidRDefault="00BE5FEF" w:rsidP="00A5121F">
      <w:pPr>
        <w:shd w:val="clear" w:color="auto" w:fill="FFFFFF"/>
        <w:spacing w:after="0" w:line="240" w:lineRule="auto"/>
        <w:ind w:right="141"/>
        <w:jc w:val="center"/>
        <w:outlineLvl w:val="0"/>
        <w:rPr>
          <w:rFonts w:ascii="Times New Roman" w:eastAsia="Times New Roman" w:hAnsi="Times New Roman" w:cs="Times New Roman"/>
          <w:bCs/>
          <w:caps/>
          <w:color w:val="000000" w:themeColor="text1"/>
          <w:kern w:val="36"/>
          <w:sz w:val="28"/>
          <w:szCs w:val="28"/>
          <w:lang w:eastAsia="ru-RU"/>
        </w:rPr>
      </w:pPr>
      <w:r w:rsidRPr="00C911DF">
        <w:rPr>
          <w:rFonts w:ascii="Times New Roman" w:eastAsia="Times New Roman" w:hAnsi="Times New Roman" w:cs="Times New Roman"/>
          <w:bCs/>
          <w:caps/>
          <w:color w:val="000000" w:themeColor="text1"/>
          <w:kern w:val="36"/>
          <w:sz w:val="28"/>
          <w:szCs w:val="28"/>
          <w:lang w:eastAsia="ru-RU"/>
        </w:rPr>
        <w:t xml:space="preserve">образовательное учреждение </w:t>
      </w: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Cs/>
          <w:caps/>
          <w:color w:val="000000" w:themeColor="text1"/>
          <w:kern w:val="36"/>
          <w:sz w:val="28"/>
          <w:szCs w:val="28"/>
          <w:lang w:eastAsia="ru-RU"/>
        </w:rPr>
      </w:pPr>
      <w:r w:rsidRPr="00C911DF">
        <w:rPr>
          <w:rFonts w:ascii="Times New Roman" w:eastAsia="Times New Roman" w:hAnsi="Times New Roman" w:cs="Times New Roman"/>
          <w:bCs/>
          <w:caps/>
          <w:color w:val="000000" w:themeColor="text1"/>
          <w:kern w:val="36"/>
          <w:sz w:val="28"/>
          <w:szCs w:val="28"/>
          <w:lang w:eastAsia="ru-RU"/>
        </w:rPr>
        <w:t>детский сад</w:t>
      </w:r>
      <w:r w:rsidR="00A5121F">
        <w:rPr>
          <w:rFonts w:ascii="Times New Roman" w:eastAsia="Times New Roman" w:hAnsi="Times New Roman" w:cs="Times New Roman"/>
          <w:bCs/>
          <w:caps/>
          <w:color w:val="000000" w:themeColor="text1"/>
          <w:kern w:val="36"/>
          <w:sz w:val="28"/>
          <w:szCs w:val="28"/>
          <w:lang w:eastAsia="ru-RU"/>
        </w:rPr>
        <w:t xml:space="preserve"> № 1 «Сказка</w:t>
      </w:r>
      <w:r w:rsidRPr="00C911DF">
        <w:rPr>
          <w:rFonts w:ascii="Times New Roman" w:eastAsia="Times New Roman" w:hAnsi="Times New Roman" w:cs="Times New Roman"/>
          <w:bCs/>
          <w:caps/>
          <w:color w:val="000000" w:themeColor="text1"/>
          <w:kern w:val="36"/>
          <w:sz w:val="28"/>
          <w:szCs w:val="28"/>
          <w:lang w:eastAsia="ru-RU"/>
        </w:rPr>
        <w:t>»</w:t>
      </w: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A5121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r w:rsidRPr="00C911DF">
        <w:rPr>
          <w:rFonts w:ascii="Times New Roman" w:eastAsia="Times New Roman" w:hAnsi="Times New Roman" w:cs="Times New Roman"/>
          <w:b/>
          <w:bCs/>
          <w:caps/>
          <w:color w:val="000000" w:themeColor="text1"/>
          <w:kern w:val="36"/>
          <w:sz w:val="28"/>
          <w:szCs w:val="28"/>
          <w:lang w:eastAsia="ru-RU"/>
        </w:rPr>
        <w:t>«Способы развития социального интеллекта у детей дошкольного возраста</w:t>
      </w:r>
      <w:r w:rsidR="002513E9">
        <w:rPr>
          <w:rFonts w:ascii="Times New Roman" w:eastAsia="Times New Roman" w:hAnsi="Times New Roman" w:cs="Times New Roman"/>
          <w:b/>
          <w:bCs/>
          <w:caps/>
          <w:color w:val="000000" w:themeColor="text1"/>
          <w:kern w:val="36"/>
          <w:sz w:val="28"/>
          <w:szCs w:val="28"/>
          <w:lang w:eastAsia="ru-RU"/>
        </w:rPr>
        <w:t xml:space="preserve">. </w:t>
      </w:r>
    </w:p>
    <w:p w:rsidR="00BE5FEF" w:rsidRPr="00C911DF" w:rsidRDefault="002513E9"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r>
        <w:rPr>
          <w:rFonts w:ascii="Times New Roman" w:eastAsia="Times New Roman" w:hAnsi="Times New Roman" w:cs="Times New Roman"/>
          <w:b/>
          <w:bCs/>
          <w:caps/>
          <w:color w:val="000000" w:themeColor="text1"/>
          <w:kern w:val="36"/>
          <w:sz w:val="28"/>
          <w:szCs w:val="28"/>
          <w:lang w:eastAsia="ru-RU"/>
        </w:rPr>
        <w:t>Решение проблемных ситуаций»</w:t>
      </w: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left="6372" w:right="141"/>
        <w:outlineLvl w:val="0"/>
        <w:rPr>
          <w:rFonts w:ascii="Times New Roman" w:eastAsia="Times New Roman" w:hAnsi="Times New Roman" w:cs="Times New Roman"/>
          <w:bCs/>
          <w:caps/>
          <w:color w:val="000000" w:themeColor="text1"/>
          <w:kern w:val="36"/>
          <w:sz w:val="28"/>
          <w:szCs w:val="28"/>
          <w:lang w:eastAsia="ru-RU"/>
        </w:rPr>
      </w:pPr>
      <w:r w:rsidRPr="00C911DF">
        <w:rPr>
          <w:rFonts w:ascii="Times New Roman" w:eastAsia="Times New Roman" w:hAnsi="Times New Roman" w:cs="Times New Roman"/>
          <w:bCs/>
          <w:caps/>
          <w:color w:val="000000" w:themeColor="text1"/>
          <w:kern w:val="36"/>
          <w:sz w:val="28"/>
          <w:szCs w:val="28"/>
          <w:lang w:eastAsia="ru-RU"/>
        </w:rPr>
        <w:t>подготовила:</w:t>
      </w:r>
    </w:p>
    <w:p w:rsidR="00A5121F" w:rsidRDefault="00A5121F" w:rsidP="00A5121F">
      <w:pPr>
        <w:shd w:val="clear" w:color="auto" w:fill="FFFFFF"/>
        <w:spacing w:after="0" w:line="240" w:lineRule="auto"/>
        <w:ind w:left="6372" w:right="141"/>
        <w:outlineLvl w:val="0"/>
        <w:rPr>
          <w:rFonts w:ascii="Times New Roman" w:eastAsia="Times New Roman" w:hAnsi="Times New Roman" w:cs="Times New Roman"/>
          <w:bCs/>
          <w:caps/>
          <w:color w:val="000000" w:themeColor="text1"/>
          <w:kern w:val="36"/>
          <w:sz w:val="28"/>
          <w:szCs w:val="28"/>
          <w:lang w:eastAsia="ru-RU"/>
        </w:rPr>
      </w:pPr>
      <w:r>
        <w:rPr>
          <w:rFonts w:ascii="Times New Roman" w:eastAsia="Times New Roman" w:hAnsi="Times New Roman" w:cs="Times New Roman"/>
          <w:bCs/>
          <w:caps/>
          <w:color w:val="000000" w:themeColor="text1"/>
          <w:kern w:val="36"/>
          <w:sz w:val="28"/>
          <w:szCs w:val="28"/>
          <w:lang w:eastAsia="ru-RU"/>
        </w:rPr>
        <w:t>педагог-психолог</w:t>
      </w:r>
    </w:p>
    <w:p w:rsidR="00BE5FEF" w:rsidRPr="00C911DF" w:rsidRDefault="00A5121F" w:rsidP="00A5121F">
      <w:pPr>
        <w:shd w:val="clear" w:color="auto" w:fill="FFFFFF"/>
        <w:spacing w:after="0" w:line="240" w:lineRule="auto"/>
        <w:ind w:left="6372" w:right="141"/>
        <w:outlineLvl w:val="0"/>
        <w:rPr>
          <w:rFonts w:ascii="Times New Roman" w:eastAsia="Times New Roman" w:hAnsi="Times New Roman" w:cs="Times New Roman"/>
          <w:bCs/>
          <w:caps/>
          <w:color w:val="000000" w:themeColor="text1"/>
          <w:kern w:val="36"/>
          <w:sz w:val="28"/>
          <w:szCs w:val="28"/>
          <w:lang w:eastAsia="ru-RU"/>
        </w:rPr>
      </w:pPr>
      <w:r>
        <w:rPr>
          <w:rFonts w:ascii="Times New Roman" w:eastAsia="Times New Roman" w:hAnsi="Times New Roman" w:cs="Times New Roman"/>
          <w:bCs/>
          <w:caps/>
          <w:color w:val="000000" w:themeColor="text1"/>
          <w:kern w:val="36"/>
          <w:sz w:val="28"/>
          <w:szCs w:val="28"/>
          <w:lang w:eastAsia="ru-RU"/>
        </w:rPr>
        <w:t>Серик И.В.</w:t>
      </w: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A5121F" w:rsidRDefault="00A5121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A5121F" w:rsidRDefault="00A5121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A5121F" w:rsidRDefault="00A5121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A5121F" w:rsidRPr="00C911DF" w:rsidRDefault="00A5121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BE5FEF" w:rsidP="00A5121F">
      <w:pPr>
        <w:shd w:val="clear" w:color="auto" w:fill="FFFFFF"/>
        <w:spacing w:after="0" w:line="240" w:lineRule="auto"/>
        <w:ind w:right="141"/>
        <w:jc w:val="center"/>
        <w:outlineLvl w:val="0"/>
        <w:rPr>
          <w:rFonts w:ascii="Times New Roman" w:eastAsia="Times New Roman" w:hAnsi="Times New Roman" w:cs="Times New Roman"/>
          <w:b/>
          <w:bCs/>
          <w:caps/>
          <w:color w:val="000000" w:themeColor="text1"/>
          <w:kern w:val="36"/>
          <w:sz w:val="28"/>
          <w:szCs w:val="28"/>
          <w:lang w:eastAsia="ru-RU"/>
        </w:rPr>
      </w:pPr>
    </w:p>
    <w:p w:rsidR="00BE5FEF" w:rsidRPr="00C911DF" w:rsidRDefault="00C911DF" w:rsidP="00A5121F">
      <w:pPr>
        <w:shd w:val="clear" w:color="auto" w:fill="FFFFFF"/>
        <w:spacing w:after="0" w:line="240" w:lineRule="auto"/>
        <w:ind w:right="141"/>
        <w:jc w:val="center"/>
        <w:outlineLvl w:val="0"/>
        <w:rPr>
          <w:rFonts w:ascii="Times New Roman" w:eastAsia="Times New Roman" w:hAnsi="Times New Roman" w:cs="Times New Roman"/>
          <w:bCs/>
          <w:caps/>
          <w:color w:val="000000" w:themeColor="text1"/>
          <w:kern w:val="36"/>
          <w:sz w:val="28"/>
          <w:szCs w:val="28"/>
          <w:lang w:eastAsia="ru-RU"/>
        </w:rPr>
      </w:pPr>
      <w:r w:rsidRPr="00C911DF">
        <w:rPr>
          <w:rFonts w:ascii="Times New Roman" w:eastAsia="Times New Roman" w:hAnsi="Times New Roman" w:cs="Times New Roman"/>
          <w:bCs/>
          <w:caps/>
          <w:color w:val="000000" w:themeColor="text1"/>
          <w:kern w:val="36"/>
          <w:sz w:val="28"/>
          <w:szCs w:val="28"/>
          <w:lang w:eastAsia="ru-RU"/>
        </w:rPr>
        <w:t>г.Приморско-Ахтарск</w:t>
      </w:r>
    </w:p>
    <w:p w:rsidR="007E767B" w:rsidRDefault="007E767B" w:rsidP="00A5121F">
      <w:pPr>
        <w:shd w:val="clear" w:color="auto" w:fill="FFFFFF"/>
        <w:spacing w:after="0" w:line="240" w:lineRule="auto"/>
        <w:ind w:right="141"/>
        <w:jc w:val="center"/>
        <w:outlineLvl w:val="0"/>
        <w:rPr>
          <w:rFonts w:ascii="Times New Roman" w:eastAsia="Times New Roman" w:hAnsi="Times New Roman" w:cs="Times New Roman"/>
          <w:b/>
          <w:bCs/>
          <w:caps/>
          <w:color w:val="333333"/>
          <w:kern w:val="36"/>
          <w:sz w:val="28"/>
          <w:szCs w:val="28"/>
          <w:lang w:eastAsia="ru-RU"/>
        </w:rPr>
      </w:pPr>
      <w:r w:rsidRPr="007E767B">
        <w:rPr>
          <w:rFonts w:ascii="Times New Roman" w:eastAsia="Times New Roman" w:hAnsi="Times New Roman" w:cs="Times New Roman"/>
          <w:b/>
          <w:bCs/>
          <w:caps/>
          <w:color w:val="333333"/>
          <w:kern w:val="36"/>
          <w:sz w:val="28"/>
          <w:szCs w:val="28"/>
          <w:lang w:eastAsia="ru-RU"/>
        </w:rPr>
        <w:lastRenderedPageBreak/>
        <w:t>С</w:t>
      </w:r>
      <w:r>
        <w:rPr>
          <w:rFonts w:ascii="Times New Roman" w:eastAsia="Times New Roman" w:hAnsi="Times New Roman" w:cs="Times New Roman"/>
          <w:b/>
          <w:bCs/>
          <w:caps/>
          <w:color w:val="333333"/>
          <w:kern w:val="36"/>
          <w:sz w:val="28"/>
          <w:szCs w:val="28"/>
          <w:lang w:eastAsia="ru-RU"/>
        </w:rPr>
        <w:t>ПОСОБЫ</w:t>
      </w:r>
      <w:r w:rsidR="00AE758C">
        <w:rPr>
          <w:rFonts w:ascii="Times New Roman" w:eastAsia="Times New Roman" w:hAnsi="Times New Roman" w:cs="Times New Roman"/>
          <w:b/>
          <w:bCs/>
          <w:caps/>
          <w:color w:val="333333"/>
          <w:kern w:val="36"/>
          <w:sz w:val="28"/>
          <w:szCs w:val="28"/>
          <w:lang w:eastAsia="ru-RU"/>
        </w:rPr>
        <w:t xml:space="preserve"> </w:t>
      </w:r>
      <w:r w:rsidRPr="007E767B">
        <w:rPr>
          <w:rFonts w:ascii="Times New Roman" w:eastAsia="Times New Roman" w:hAnsi="Times New Roman" w:cs="Times New Roman"/>
          <w:b/>
          <w:bCs/>
          <w:caps/>
          <w:color w:val="333333"/>
          <w:kern w:val="36"/>
          <w:sz w:val="28"/>
          <w:szCs w:val="28"/>
          <w:lang w:eastAsia="ru-RU"/>
        </w:rPr>
        <w:t>РАЗВИТИЯ СОЦИАЛЬНОГО ИНТЕЛЛЕКТА У ДЕТЕЙ</w:t>
      </w:r>
      <w:r w:rsidR="00BE5FEF">
        <w:rPr>
          <w:rFonts w:ascii="Times New Roman" w:eastAsia="Times New Roman" w:hAnsi="Times New Roman" w:cs="Times New Roman"/>
          <w:b/>
          <w:bCs/>
          <w:caps/>
          <w:color w:val="333333"/>
          <w:kern w:val="36"/>
          <w:sz w:val="28"/>
          <w:szCs w:val="28"/>
          <w:lang w:eastAsia="ru-RU"/>
        </w:rPr>
        <w:t xml:space="preserve"> дошкольного возраста</w:t>
      </w:r>
      <w:r w:rsidRPr="007E767B">
        <w:rPr>
          <w:rFonts w:ascii="Times New Roman" w:eastAsia="Times New Roman" w:hAnsi="Times New Roman" w:cs="Times New Roman"/>
          <w:b/>
          <w:bCs/>
          <w:caps/>
          <w:color w:val="333333"/>
          <w:kern w:val="36"/>
          <w:sz w:val="28"/>
          <w:szCs w:val="28"/>
          <w:lang w:eastAsia="ru-RU"/>
        </w:rPr>
        <w:t>.</w:t>
      </w:r>
    </w:p>
    <w:p w:rsidR="002513E9" w:rsidRDefault="002513E9" w:rsidP="00A5121F">
      <w:pPr>
        <w:shd w:val="clear" w:color="auto" w:fill="FFFFFF"/>
        <w:spacing w:after="0" w:line="240" w:lineRule="auto"/>
        <w:ind w:right="141"/>
        <w:jc w:val="center"/>
        <w:outlineLvl w:val="0"/>
        <w:rPr>
          <w:rFonts w:ascii="Times New Roman" w:eastAsia="Times New Roman" w:hAnsi="Times New Roman" w:cs="Times New Roman"/>
          <w:b/>
          <w:bCs/>
          <w:caps/>
          <w:color w:val="333333"/>
          <w:kern w:val="36"/>
          <w:sz w:val="28"/>
          <w:szCs w:val="28"/>
          <w:lang w:eastAsia="ru-RU"/>
        </w:rPr>
      </w:pPr>
    </w:p>
    <w:p w:rsidR="00AE758C" w:rsidRPr="007E767B" w:rsidRDefault="007E767B"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Развитие социального интеллекта у детей – одна из ключевых задач в современном воспитании. Социальный интелле</w:t>
      </w:r>
      <w:proofErr w:type="gramStart"/>
      <w:r w:rsidRPr="007E767B">
        <w:rPr>
          <w:rFonts w:ascii="Times New Roman" w:eastAsia="Times New Roman" w:hAnsi="Times New Roman" w:cs="Times New Roman"/>
          <w:color w:val="000000" w:themeColor="text1"/>
          <w:sz w:val="28"/>
          <w:szCs w:val="28"/>
          <w:lang w:eastAsia="ru-RU"/>
        </w:rPr>
        <w:t>кт вкл</w:t>
      </w:r>
      <w:proofErr w:type="gramEnd"/>
      <w:r w:rsidRPr="007E767B">
        <w:rPr>
          <w:rFonts w:ascii="Times New Roman" w:eastAsia="Times New Roman" w:hAnsi="Times New Roman" w:cs="Times New Roman"/>
          <w:color w:val="000000" w:themeColor="text1"/>
          <w:sz w:val="28"/>
          <w:szCs w:val="28"/>
          <w:lang w:eastAsia="ru-RU"/>
        </w:rPr>
        <w:t xml:space="preserve">ючает способность понимать и интерпретировать эмоции и намерения других людей, навыки общения и ведения переговоров, а также умение строить здоровые и устойчивые отношения. Воспитание этих навыков с раннего возраста не только помогает детям лучше адаптироваться к различным социальным ситуациям, но и способствует их общему психологическому благополучию.  </w:t>
      </w:r>
    </w:p>
    <w:p w:rsidR="00BE5FEF" w:rsidRPr="00C911DF" w:rsidRDefault="00AE758C"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Развитие социального интеллекта – это длительный и многогранный процесс, который требует времени, усилий и терпения. Однако результат стоит затраченных усилий. Дети, обладающие высокоразвитыми социальными навыками, легче адаптируются к различным жизненным ситуациям, чувствуют себя более уверенно и счастливо, а также способны строить крепкие и здоровые отношения с окружающими. Родители играют ключевую роль в этом процессе, и их активное участие и поддержка могут значительно ускорить и упростить развитие этих важных навыков у детей.</w:t>
      </w:r>
      <w:r w:rsidRPr="007E767B">
        <w:rPr>
          <w:rFonts w:ascii="Times New Roman" w:eastAsia="Times New Roman" w:hAnsi="Times New Roman" w:cs="Times New Roman"/>
          <w:color w:val="000000" w:themeColor="text1"/>
          <w:sz w:val="28"/>
          <w:szCs w:val="28"/>
          <w:lang w:eastAsia="ru-RU"/>
        </w:rPr>
        <w:br/>
        <w:t>Социальный интеллект хорошо развивается только у тех людей, у кого “сильный” обыкновенный интеллект. Иначе любые тренинги по коммуникативным навыкам не работают. Полноценное понятийное мышление обеспечивает высокую вероятность параллельного развития “мощного” социального интеллекта.</w:t>
      </w:r>
      <w:r w:rsidR="00BE5FEF" w:rsidRPr="00C911DF">
        <w:rPr>
          <w:rFonts w:ascii="Times New Roman" w:eastAsia="Times New Roman" w:hAnsi="Times New Roman" w:cs="Times New Roman"/>
          <w:color w:val="000000" w:themeColor="text1"/>
          <w:sz w:val="28"/>
          <w:szCs w:val="28"/>
          <w:lang w:eastAsia="ru-RU"/>
        </w:rPr>
        <w:t xml:space="preserve"> </w:t>
      </w:r>
    </w:p>
    <w:p w:rsidR="007E767B" w:rsidRPr="007E767B" w:rsidRDefault="00BE5FEF"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C911DF">
        <w:rPr>
          <w:rFonts w:ascii="Times New Roman" w:eastAsia="Times New Roman" w:hAnsi="Times New Roman" w:cs="Times New Roman"/>
          <w:color w:val="000000" w:themeColor="text1"/>
          <w:sz w:val="28"/>
          <w:szCs w:val="28"/>
          <w:lang w:eastAsia="ru-RU"/>
        </w:rPr>
        <w:t>Р</w:t>
      </w:r>
      <w:r w:rsidRPr="007E767B">
        <w:rPr>
          <w:rFonts w:ascii="Times New Roman" w:eastAsia="Times New Roman" w:hAnsi="Times New Roman" w:cs="Times New Roman"/>
          <w:color w:val="000000" w:themeColor="text1"/>
          <w:sz w:val="28"/>
          <w:szCs w:val="28"/>
          <w:lang w:eastAsia="ru-RU"/>
        </w:rPr>
        <w:t>ассмотрим эффективны</w:t>
      </w:r>
      <w:r w:rsidRPr="00C911DF">
        <w:rPr>
          <w:rFonts w:ascii="Times New Roman" w:eastAsia="Times New Roman" w:hAnsi="Times New Roman" w:cs="Times New Roman"/>
          <w:color w:val="000000" w:themeColor="text1"/>
          <w:sz w:val="28"/>
          <w:szCs w:val="28"/>
          <w:lang w:eastAsia="ru-RU"/>
        </w:rPr>
        <w:t>е</w:t>
      </w:r>
      <w:r w:rsidRPr="007E767B">
        <w:rPr>
          <w:rFonts w:ascii="Times New Roman" w:eastAsia="Times New Roman" w:hAnsi="Times New Roman" w:cs="Times New Roman"/>
          <w:color w:val="000000" w:themeColor="text1"/>
          <w:sz w:val="28"/>
          <w:szCs w:val="28"/>
          <w:lang w:eastAsia="ru-RU"/>
        </w:rPr>
        <w:t xml:space="preserve"> способ</w:t>
      </w:r>
      <w:r w:rsidRPr="00C911DF">
        <w:rPr>
          <w:rFonts w:ascii="Times New Roman" w:eastAsia="Times New Roman" w:hAnsi="Times New Roman" w:cs="Times New Roman"/>
          <w:color w:val="000000" w:themeColor="text1"/>
          <w:sz w:val="28"/>
          <w:szCs w:val="28"/>
          <w:lang w:eastAsia="ru-RU"/>
        </w:rPr>
        <w:t>ы</w:t>
      </w:r>
      <w:r w:rsidRPr="007E767B">
        <w:rPr>
          <w:rFonts w:ascii="Times New Roman" w:eastAsia="Times New Roman" w:hAnsi="Times New Roman" w:cs="Times New Roman"/>
          <w:color w:val="000000" w:themeColor="text1"/>
          <w:sz w:val="28"/>
          <w:szCs w:val="28"/>
          <w:lang w:eastAsia="ru-RU"/>
        </w:rPr>
        <w:t xml:space="preserve"> развития социального интеллекта у детей. </w:t>
      </w:r>
      <w:r w:rsidRPr="007E767B">
        <w:rPr>
          <w:rFonts w:ascii="Times New Roman" w:eastAsia="Times New Roman" w:hAnsi="Times New Roman" w:cs="Times New Roman"/>
          <w:b/>
          <w:bCs/>
          <w:color w:val="000000" w:themeColor="text1"/>
          <w:sz w:val="28"/>
          <w:szCs w:val="28"/>
          <w:lang w:eastAsia="ru-RU"/>
        </w:rPr>
        <w:t>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1.</w:t>
      </w:r>
      <w:r w:rsidR="007E767B" w:rsidRPr="007E767B">
        <w:rPr>
          <w:rFonts w:ascii="Times New Roman" w:eastAsia="Times New Roman" w:hAnsi="Times New Roman" w:cs="Times New Roman"/>
          <w:b/>
          <w:bCs/>
          <w:color w:val="000000" w:themeColor="text1"/>
          <w:sz w:val="28"/>
          <w:szCs w:val="28"/>
          <w:lang w:eastAsia="ru-RU"/>
        </w:rPr>
        <w:t> Чтение и обсуждение книг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Книги играют важную роль в развитии социального интеллекта, предоставляя прекрасную возможность для родителей обсуждать с детьми поведение героев, их эмоции и взаимоотношения. Например, читая сказку или рассказ, можно задать ребёнку вопросы: «Почему, по-твоему, герой так поступил?», «Как ты думаешь, что он чувствовал в этот момент?». Это помогает детям научиться осознавать и анализировать эмоции, развивая тем самым сопереживание и понимание других людей.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2. </w:t>
      </w:r>
      <w:r w:rsidR="007E767B" w:rsidRPr="007E767B">
        <w:rPr>
          <w:rFonts w:ascii="Times New Roman" w:eastAsia="Times New Roman" w:hAnsi="Times New Roman" w:cs="Times New Roman"/>
          <w:b/>
          <w:bCs/>
          <w:color w:val="000000" w:themeColor="text1"/>
          <w:sz w:val="28"/>
          <w:szCs w:val="28"/>
          <w:lang w:eastAsia="ru-RU"/>
        </w:rPr>
        <w:t>Ролевые игры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Ролевые игры являются мощным инструментом для развития социального интеллекта. Примером может служить игра в «магазин», где ребёнок учится взаимодействовать с «покупателями» и «продавцами». Эти игры помогают детям осваивать различные социальные роли и обязанности, тренировать навыки общения и решать возникающие конфликты. Сценарий таких игр можно строить на основе реальных ситуаций, что делает обучение более практическим и полезным.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3. </w:t>
      </w:r>
      <w:r w:rsidR="007E767B" w:rsidRPr="007E767B">
        <w:rPr>
          <w:rFonts w:ascii="Times New Roman" w:eastAsia="Times New Roman" w:hAnsi="Times New Roman" w:cs="Times New Roman"/>
          <w:b/>
          <w:bCs/>
          <w:color w:val="000000" w:themeColor="text1"/>
          <w:sz w:val="28"/>
          <w:szCs w:val="28"/>
          <w:lang w:eastAsia="ru-RU"/>
        </w:rPr>
        <w:t>Примеры из жизни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 xml:space="preserve">Разговаривая с ребёнком о различных ситуациях, можно использовать метод «что, если». Это прекрасный способ подготовить его к непредвиденным событиям. Задайте вопросы: «Что, если твой друг попросит тебя поделиться </w:t>
      </w:r>
      <w:r w:rsidRPr="007E767B">
        <w:rPr>
          <w:rFonts w:ascii="Times New Roman" w:eastAsia="Times New Roman" w:hAnsi="Times New Roman" w:cs="Times New Roman"/>
          <w:color w:val="000000" w:themeColor="text1"/>
          <w:sz w:val="28"/>
          <w:szCs w:val="28"/>
          <w:lang w:eastAsia="ru-RU"/>
        </w:rPr>
        <w:lastRenderedPageBreak/>
        <w:t>игрушкой, как ты поступишь?» или «Что, если кто-то будет тебя дразнить, как ты будешь реагировать?». Это развивает способность ребёнка рассматривать различные перспективы и готовит его к разнообразным социальным взаимодействиям.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4.</w:t>
      </w:r>
      <w:r w:rsidR="007E767B" w:rsidRPr="007E767B">
        <w:rPr>
          <w:rFonts w:ascii="Times New Roman" w:eastAsia="Times New Roman" w:hAnsi="Times New Roman" w:cs="Times New Roman"/>
          <w:b/>
          <w:bCs/>
          <w:color w:val="000000" w:themeColor="text1"/>
          <w:sz w:val="28"/>
          <w:szCs w:val="28"/>
          <w:lang w:eastAsia="ru-RU"/>
        </w:rPr>
        <w:t> Эмоциональные дневники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Ещё одним эффективным методом является ведение эмоциональных дневников. Это помогает детям осознавать и систематизировать свои чувства. Предложите ребёнку каждый день записывать свои эмоции и причины, вызвавшие их. Это упражнение может помочь развить эмоциональную осведомлённость и улучшить навыки самоконтроля.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5. </w:t>
      </w:r>
      <w:r w:rsidR="007E767B" w:rsidRPr="007E767B">
        <w:rPr>
          <w:rFonts w:ascii="Times New Roman" w:eastAsia="Times New Roman" w:hAnsi="Times New Roman" w:cs="Times New Roman"/>
          <w:b/>
          <w:bCs/>
          <w:color w:val="000000" w:themeColor="text1"/>
          <w:sz w:val="28"/>
          <w:szCs w:val="28"/>
          <w:lang w:eastAsia="ru-RU"/>
        </w:rPr>
        <w:t>Обучение через конфликтные ситуации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Конфликты неизбежны в жизни каждого человека, и важно, чтобы дети умели справляться с ними конструктивно. Вместо того чтобы избегать и подавлять конфликты, родители могут использовать их как обучение. Разбирайте вместе с ребёнком ситуации, когда произошли конфликты: что именно вызвало конфликт, как можно было поступить иначе и какие уроки из этого можно извлечь. Это помогает детям понимать важность уважения к мнению других людей и искать компромиссы.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6. </w:t>
      </w:r>
      <w:r w:rsidR="007E767B" w:rsidRPr="007E767B">
        <w:rPr>
          <w:rFonts w:ascii="Times New Roman" w:eastAsia="Times New Roman" w:hAnsi="Times New Roman" w:cs="Times New Roman"/>
          <w:b/>
          <w:bCs/>
          <w:color w:val="000000" w:themeColor="text1"/>
          <w:sz w:val="28"/>
          <w:szCs w:val="28"/>
          <w:lang w:eastAsia="ru-RU"/>
        </w:rPr>
        <w:t>Практика с домашними животными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Домашние животные могут стать отличными учителями в области социальных навыков. Уход за ними и взаимодействие с ними развивают у детей чувство ответственности, сострадание и умение заботиться о других. Кроме того, общение с животными может помочь детям легче справляться с эмоциями и стрессом.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7.</w:t>
      </w:r>
      <w:r w:rsidR="007E767B" w:rsidRPr="007E767B">
        <w:rPr>
          <w:rFonts w:ascii="Times New Roman" w:eastAsia="Times New Roman" w:hAnsi="Times New Roman" w:cs="Times New Roman"/>
          <w:b/>
          <w:bCs/>
          <w:color w:val="000000" w:themeColor="text1"/>
          <w:sz w:val="28"/>
          <w:szCs w:val="28"/>
          <w:lang w:eastAsia="ru-RU"/>
        </w:rPr>
        <w:t> Обучение активному слушанию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Активное слушание – это один из важнейших аспектов социального интеллекта. Ведь умение внимательно слушать и понимать собеседника сильно влияет на качество коммуникаций. Для развития этого навыка можно проводить различные игры и упражнения. Например, попросите ребёнка пересказать то, что он услышал, или устроите игру «Испорченный телефон», где нужно точно передать сказанное от одного участника к другому.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8.</w:t>
      </w:r>
      <w:r w:rsidR="007E767B" w:rsidRPr="007E767B">
        <w:rPr>
          <w:rFonts w:ascii="Times New Roman" w:eastAsia="Times New Roman" w:hAnsi="Times New Roman" w:cs="Times New Roman"/>
          <w:b/>
          <w:bCs/>
          <w:color w:val="000000" w:themeColor="text1"/>
          <w:sz w:val="28"/>
          <w:szCs w:val="28"/>
          <w:lang w:eastAsia="ru-RU"/>
        </w:rPr>
        <w:t> Социальные активности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 xml:space="preserve">Активное участие в коллективных мероприятиях, таких как спортивные секции, кружки, летние лагеря или волонтёрские проекты, предоставляет детям широкий спектр возможностей для взаимодействия с людьми разного возраста и характера. В таких условиях они учатся строить команды, принимать лидерские решения, работать совместно над общими целями. Это опыт значительно способствует развитию навыков сотрудничества, лидерства и </w:t>
      </w:r>
      <w:proofErr w:type="spellStart"/>
      <w:r w:rsidRPr="007E767B">
        <w:rPr>
          <w:rFonts w:ascii="Times New Roman" w:eastAsia="Times New Roman" w:hAnsi="Times New Roman" w:cs="Times New Roman"/>
          <w:color w:val="000000" w:themeColor="text1"/>
          <w:sz w:val="28"/>
          <w:szCs w:val="28"/>
          <w:lang w:eastAsia="ru-RU"/>
        </w:rPr>
        <w:t>эмпатии</w:t>
      </w:r>
      <w:proofErr w:type="spellEnd"/>
      <w:r w:rsidRPr="007E767B">
        <w:rPr>
          <w:rFonts w:ascii="Times New Roman" w:eastAsia="Times New Roman" w:hAnsi="Times New Roman" w:cs="Times New Roman"/>
          <w:color w:val="000000" w:themeColor="text1"/>
          <w:sz w:val="28"/>
          <w:szCs w:val="28"/>
          <w:lang w:eastAsia="ru-RU"/>
        </w:rPr>
        <w:t>.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9.</w:t>
      </w:r>
      <w:r w:rsidR="007E767B" w:rsidRPr="007E767B">
        <w:rPr>
          <w:rFonts w:ascii="Times New Roman" w:eastAsia="Times New Roman" w:hAnsi="Times New Roman" w:cs="Times New Roman"/>
          <w:b/>
          <w:bCs/>
          <w:color w:val="000000" w:themeColor="text1"/>
          <w:sz w:val="28"/>
          <w:szCs w:val="28"/>
          <w:lang w:eastAsia="ru-RU"/>
        </w:rPr>
        <w:t> Эмоциональная грамотность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 xml:space="preserve">Первоначальное понимание эмоций начинается с дома. Родители должны демонстрировать и объяснять свои собственные эмоции и эмоциональные реакции, чтобы дети учились распознавать их и называть. Также важно учить детей выражать свои эмоции здоровым способом. Например, если </w:t>
      </w:r>
      <w:r w:rsidRPr="007E767B">
        <w:rPr>
          <w:rFonts w:ascii="Times New Roman" w:eastAsia="Times New Roman" w:hAnsi="Times New Roman" w:cs="Times New Roman"/>
          <w:color w:val="000000" w:themeColor="text1"/>
          <w:sz w:val="28"/>
          <w:szCs w:val="28"/>
          <w:lang w:eastAsia="ru-RU"/>
        </w:rPr>
        <w:lastRenderedPageBreak/>
        <w:t>ребёнок чувствует гнев, родители могут предоставить ему слова для описания его ощущений и предложить решения для управления этими чувствами.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10.</w:t>
      </w:r>
      <w:r w:rsidR="007E767B" w:rsidRPr="007E767B">
        <w:rPr>
          <w:rFonts w:ascii="Times New Roman" w:eastAsia="Times New Roman" w:hAnsi="Times New Roman" w:cs="Times New Roman"/>
          <w:b/>
          <w:bCs/>
          <w:color w:val="000000" w:themeColor="text1"/>
          <w:sz w:val="28"/>
          <w:szCs w:val="28"/>
          <w:lang w:eastAsia="ru-RU"/>
        </w:rPr>
        <w:t xml:space="preserve"> Развитие </w:t>
      </w:r>
      <w:proofErr w:type="spellStart"/>
      <w:r w:rsidR="007E767B" w:rsidRPr="007E767B">
        <w:rPr>
          <w:rFonts w:ascii="Times New Roman" w:eastAsia="Times New Roman" w:hAnsi="Times New Roman" w:cs="Times New Roman"/>
          <w:b/>
          <w:bCs/>
          <w:color w:val="000000" w:themeColor="text1"/>
          <w:sz w:val="28"/>
          <w:szCs w:val="28"/>
          <w:lang w:eastAsia="ru-RU"/>
        </w:rPr>
        <w:t>эмпатии</w:t>
      </w:r>
      <w:proofErr w:type="spellEnd"/>
      <w:r w:rsidR="007E767B" w:rsidRPr="007E767B">
        <w:rPr>
          <w:rFonts w:ascii="Times New Roman" w:eastAsia="Times New Roman" w:hAnsi="Times New Roman" w:cs="Times New Roman"/>
          <w:b/>
          <w:bCs/>
          <w:color w:val="000000" w:themeColor="text1"/>
          <w:sz w:val="28"/>
          <w:szCs w:val="28"/>
          <w:lang w:eastAsia="ru-RU"/>
        </w:rPr>
        <w:t>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proofErr w:type="spellStart"/>
      <w:r w:rsidRPr="007E767B">
        <w:rPr>
          <w:rFonts w:ascii="Times New Roman" w:eastAsia="Times New Roman" w:hAnsi="Times New Roman" w:cs="Times New Roman"/>
          <w:color w:val="000000" w:themeColor="text1"/>
          <w:sz w:val="28"/>
          <w:szCs w:val="28"/>
          <w:lang w:eastAsia="ru-RU"/>
        </w:rPr>
        <w:t>Эмпатия</w:t>
      </w:r>
      <w:proofErr w:type="spellEnd"/>
      <w:r w:rsidRPr="007E767B">
        <w:rPr>
          <w:rFonts w:ascii="Times New Roman" w:eastAsia="Times New Roman" w:hAnsi="Times New Roman" w:cs="Times New Roman"/>
          <w:color w:val="000000" w:themeColor="text1"/>
          <w:sz w:val="28"/>
          <w:szCs w:val="28"/>
          <w:lang w:eastAsia="ru-RU"/>
        </w:rPr>
        <w:t xml:space="preserve"> – это умение понимать и чувствовать, что происходит с другими людьми. Для развития этого навыка родители могут учить детей задавать вопросы о чувствах друзей или членов семьи, побуждать их помогать другим в сложных ситуациях. Например, если друг ребёнка расстроен, родители могут предложить дать ему время и проявить заботу, спрашивать, как его можно поддержать.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11. </w:t>
      </w:r>
      <w:r w:rsidR="007E767B" w:rsidRPr="007E767B">
        <w:rPr>
          <w:rFonts w:ascii="Times New Roman" w:eastAsia="Times New Roman" w:hAnsi="Times New Roman" w:cs="Times New Roman"/>
          <w:b/>
          <w:bCs/>
          <w:color w:val="000000" w:themeColor="text1"/>
          <w:sz w:val="28"/>
          <w:szCs w:val="28"/>
          <w:lang w:eastAsia="ru-RU"/>
        </w:rPr>
        <w:t>Моделирование социальных ситуаций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Один из способов научиться вести себя в тех или иных ситуациях – это моделирование. Родители могут разыгрывать с детьми различные сценарии: первый день в новой школе, конфли</w:t>
      </w:r>
      <w:proofErr w:type="gramStart"/>
      <w:r w:rsidRPr="007E767B">
        <w:rPr>
          <w:rFonts w:ascii="Times New Roman" w:eastAsia="Times New Roman" w:hAnsi="Times New Roman" w:cs="Times New Roman"/>
          <w:color w:val="000000" w:themeColor="text1"/>
          <w:sz w:val="28"/>
          <w:szCs w:val="28"/>
          <w:lang w:eastAsia="ru-RU"/>
        </w:rPr>
        <w:t>кт с др</w:t>
      </w:r>
      <w:proofErr w:type="gramEnd"/>
      <w:r w:rsidRPr="007E767B">
        <w:rPr>
          <w:rFonts w:ascii="Times New Roman" w:eastAsia="Times New Roman" w:hAnsi="Times New Roman" w:cs="Times New Roman"/>
          <w:color w:val="000000" w:themeColor="text1"/>
          <w:sz w:val="28"/>
          <w:szCs w:val="28"/>
          <w:lang w:eastAsia="ru-RU"/>
        </w:rPr>
        <w:t>угом, просьба о помощи и другие. Такие ролевые игры помогут детям подготовиться к важным событиям и осознанно реагировать на различные ситуации.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12.</w:t>
      </w:r>
      <w:r w:rsidR="007E767B" w:rsidRPr="007E767B">
        <w:rPr>
          <w:rFonts w:ascii="Times New Roman" w:eastAsia="Times New Roman" w:hAnsi="Times New Roman" w:cs="Times New Roman"/>
          <w:b/>
          <w:bCs/>
          <w:color w:val="000000" w:themeColor="text1"/>
          <w:sz w:val="28"/>
          <w:szCs w:val="28"/>
          <w:lang w:eastAsia="ru-RU"/>
        </w:rPr>
        <w:t> Совместные проекты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Совместные проекты, такие как подготовка домашнего представления или выполнение какого-либо задания всей семьёй, могут стать отличным способом обучения детей навыкам сотрудничества и коммуникации. В таких проектах дети учатся распределять обязанности, слушать мнения других участников и решать возникающие проблемы.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13.</w:t>
      </w:r>
      <w:r w:rsidR="007E767B" w:rsidRPr="007E767B">
        <w:rPr>
          <w:rFonts w:ascii="Times New Roman" w:eastAsia="Times New Roman" w:hAnsi="Times New Roman" w:cs="Times New Roman"/>
          <w:b/>
          <w:bCs/>
          <w:color w:val="000000" w:themeColor="text1"/>
          <w:sz w:val="28"/>
          <w:szCs w:val="28"/>
          <w:lang w:eastAsia="ru-RU"/>
        </w:rPr>
        <w:t> Использование современных технологий </w:t>
      </w:r>
    </w:p>
    <w:p w:rsidR="007E767B" w:rsidRPr="007E767B" w:rsidRDefault="007E767B" w:rsidP="00A5121F">
      <w:pPr>
        <w:spacing w:after="0" w:line="240" w:lineRule="auto"/>
        <w:ind w:right="141"/>
        <w:jc w:val="both"/>
        <w:rPr>
          <w:rFonts w:ascii="Times New Roman" w:eastAsia="Times New Roman" w:hAnsi="Times New Roman" w:cs="Times New Roman"/>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Современные технологии также могут стать полезным инструментом в развитии социального интеллекта. Существуют образовательные программы и игры, специально разработанные для развития социальных и эмоциональных навыков у детей. Они предлагают интерактивные задания и ситуации, где дети могут практиковать свои навыки в безопасной и контролируемой среде. </w:t>
      </w:r>
    </w:p>
    <w:p w:rsidR="007E767B" w:rsidRPr="007E767B" w:rsidRDefault="00AE758C"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r w:rsidRPr="00C911DF">
        <w:rPr>
          <w:rFonts w:ascii="Times New Roman" w:eastAsia="Times New Roman" w:hAnsi="Times New Roman" w:cs="Times New Roman"/>
          <w:b/>
          <w:bCs/>
          <w:color w:val="000000" w:themeColor="text1"/>
          <w:sz w:val="28"/>
          <w:szCs w:val="28"/>
          <w:lang w:eastAsia="ru-RU"/>
        </w:rPr>
        <w:t xml:space="preserve">14. </w:t>
      </w:r>
      <w:r w:rsidR="007E767B" w:rsidRPr="007E767B">
        <w:rPr>
          <w:rFonts w:ascii="Times New Roman" w:eastAsia="Times New Roman" w:hAnsi="Times New Roman" w:cs="Times New Roman"/>
          <w:b/>
          <w:bCs/>
          <w:color w:val="000000" w:themeColor="text1"/>
          <w:sz w:val="28"/>
          <w:szCs w:val="28"/>
          <w:lang w:eastAsia="ru-RU"/>
        </w:rPr>
        <w:t>Признание достижений </w:t>
      </w:r>
    </w:p>
    <w:p w:rsidR="000F4476" w:rsidRDefault="007E767B" w:rsidP="00A5121F">
      <w:pPr>
        <w:spacing w:after="0" w:line="240" w:lineRule="auto"/>
        <w:ind w:right="141"/>
        <w:jc w:val="both"/>
        <w:rPr>
          <w:rFonts w:ascii="Times New Roman" w:eastAsia="Times New Roman" w:hAnsi="Times New Roman" w:cs="Times New Roman"/>
          <w:b/>
          <w:bCs/>
          <w:color w:val="000000" w:themeColor="text1"/>
          <w:sz w:val="28"/>
          <w:szCs w:val="28"/>
          <w:lang w:eastAsia="ru-RU"/>
        </w:rPr>
      </w:pPr>
      <w:r w:rsidRPr="007E767B">
        <w:rPr>
          <w:rFonts w:ascii="Times New Roman" w:eastAsia="Times New Roman" w:hAnsi="Times New Roman" w:cs="Times New Roman"/>
          <w:color w:val="000000" w:themeColor="text1"/>
          <w:sz w:val="28"/>
          <w:szCs w:val="28"/>
          <w:lang w:eastAsia="ru-RU"/>
        </w:rPr>
        <w:t>Важно признавать и поощрять успехи детей в развитии социального интеллекта. Поддержка и положительное подкрепление помогают детям понять, что их усилия ценятся и что они движутся в правильном направлении. Это повышает их мотивацию и способствует дальнейшему развитию. </w:t>
      </w:r>
    </w:p>
    <w:p w:rsidR="002513E9" w:rsidRPr="00A5121F" w:rsidRDefault="002513E9" w:rsidP="00A5121F">
      <w:pPr>
        <w:ind w:right="141"/>
        <w:jc w:val="center"/>
        <w:rPr>
          <w:rFonts w:ascii="Times New Roman" w:hAnsi="Times New Roman" w:cs="Times New Roman"/>
          <w:b/>
          <w:sz w:val="32"/>
          <w:szCs w:val="32"/>
          <w:shd w:val="clear" w:color="auto" w:fill="F6F6F6"/>
        </w:rPr>
      </w:pPr>
      <w:r w:rsidRPr="00A5121F">
        <w:rPr>
          <w:rFonts w:ascii="Times New Roman" w:hAnsi="Times New Roman" w:cs="Times New Roman"/>
          <w:b/>
          <w:sz w:val="32"/>
          <w:szCs w:val="32"/>
          <w:shd w:val="clear" w:color="auto" w:fill="F6F6F6"/>
        </w:rPr>
        <w:t>РЕШЕНИЕ ПРОБЛЕМНЫХ СИТУАЦИЙ.</w:t>
      </w:r>
    </w:p>
    <w:p w:rsidR="002513E9" w:rsidRPr="00A5121F" w:rsidRDefault="002513E9" w:rsidP="00A5121F">
      <w:pPr>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Каждый ребенок — маленький исследователь. С радостью и удивлением открывающий для себя окружающий мир. Дошкольное детство — очень короткий отрезок в жизни человека. Но он имеет непреходящее значение, так как развитие идет очень бурно и стремительно. Малыш стремится к активной деятельности, и важно не дать этому стремлению угаснуть, способствовать его дальнейшему развитию, помочь ребенку самому разобраться с трудностями. Поэкспериментировать, а значит </w:t>
      </w:r>
      <w:r w:rsidRPr="00A5121F">
        <w:rPr>
          <w:rFonts w:ascii="Times New Roman" w:hAnsi="Times New Roman" w:cs="Times New Roman"/>
          <w:sz w:val="28"/>
          <w:szCs w:val="28"/>
          <w:shd w:val="clear" w:color="auto" w:fill="F6F6F6"/>
        </w:rPr>
        <w:lastRenderedPageBreak/>
        <w:t xml:space="preserve">развить свое мышление. Современное общество предъявляет человеку жесткие требования. Порой </w:t>
      </w:r>
      <w:proofErr w:type="gramStart"/>
      <w:r w:rsidRPr="00A5121F">
        <w:rPr>
          <w:rFonts w:ascii="Times New Roman" w:hAnsi="Times New Roman" w:cs="Times New Roman"/>
          <w:sz w:val="28"/>
          <w:szCs w:val="28"/>
          <w:shd w:val="clear" w:color="auto" w:fill="F6F6F6"/>
        </w:rPr>
        <w:t>трудновыполнимые</w:t>
      </w:r>
      <w:proofErr w:type="gramEnd"/>
      <w:r w:rsidRPr="00A5121F">
        <w:rPr>
          <w:rFonts w:ascii="Times New Roman" w:hAnsi="Times New Roman" w:cs="Times New Roman"/>
          <w:sz w:val="28"/>
          <w:szCs w:val="28"/>
          <w:shd w:val="clear" w:color="auto" w:fill="F6F6F6"/>
        </w:rPr>
        <w:t xml:space="preserve"> для человека со стереотипным мышлением. Основной нашей задачей воспитания и обучения является подготовка ребенка к современной, и скорее всего к достойной жизни. Это произойдет, если ребёнок научится работать с проблемами, решать их.          Задача родителей и педагогов не только научить ребёнка общаться, чётко излагая свои мысли, но и научить детей общаться со сверстниками, находить способы разрешения конфликтов. И наиболее эффективны в этом направлении косвенные воздействия, прежде всего через игру, игровое общение. Форма и содержание педагогического общения педагога в значительной степени определяются теми задачами, которые он пытается решить в процессе руководства деятельностью дошкольников, как в отношении всех детей, так и каждого ребенка в отдельности. За 25 лет моей практики</w:t>
      </w:r>
      <w:r w:rsidR="00C475CC" w:rsidRPr="00A5121F">
        <w:rPr>
          <w:rFonts w:ascii="Times New Roman" w:hAnsi="Times New Roman" w:cs="Times New Roman"/>
          <w:sz w:val="28"/>
          <w:szCs w:val="28"/>
          <w:shd w:val="clear" w:color="auto" w:fill="F6F6F6"/>
        </w:rPr>
        <w:t xml:space="preserve"> педагога-психолога</w:t>
      </w:r>
      <w:r w:rsidRPr="00A5121F">
        <w:rPr>
          <w:rFonts w:ascii="Times New Roman" w:hAnsi="Times New Roman" w:cs="Times New Roman"/>
          <w:sz w:val="28"/>
          <w:szCs w:val="28"/>
          <w:shd w:val="clear" w:color="auto" w:fill="F6F6F6"/>
        </w:rPr>
        <w:t xml:space="preserve"> случались разные </w:t>
      </w:r>
      <w:r w:rsidR="006B7D17" w:rsidRPr="00A5121F">
        <w:rPr>
          <w:rFonts w:ascii="Times New Roman" w:hAnsi="Times New Roman" w:cs="Times New Roman"/>
          <w:sz w:val="28"/>
          <w:szCs w:val="28"/>
          <w:shd w:val="clear" w:color="auto" w:fill="F6F6F6"/>
        </w:rPr>
        <w:t xml:space="preserve">проблемные </w:t>
      </w:r>
      <w:proofErr w:type="gramStart"/>
      <w:r w:rsidRPr="00A5121F">
        <w:rPr>
          <w:rFonts w:ascii="Times New Roman" w:hAnsi="Times New Roman" w:cs="Times New Roman"/>
          <w:sz w:val="28"/>
          <w:szCs w:val="28"/>
          <w:shd w:val="clear" w:color="auto" w:fill="F6F6F6"/>
        </w:rPr>
        <w:t>ситуации</w:t>
      </w:r>
      <w:proofErr w:type="gramEnd"/>
      <w:r w:rsidR="006B7D17" w:rsidRPr="00A5121F">
        <w:rPr>
          <w:rFonts w:ascii="Times New Roman" w:hAnsi="Times New Roman" w:cs="Times New Roman"/>
          <w:sz w:val="28"/>
          <w:szCs w:val="28"/>
          <w:shd w:val="clear" w:color="auto" w:fill="F6F6F6"/>
        </w:rPr>
        <w:t xml:space="preserve"> </w:t>
      </w:r>
      <w:r w:rsidRPr="00A5121F">
        <w:rPr>
          <w:rFonts w:ascii="Times New Roman" w:hAnsi="Times New Roman" w:cs="Times New Roman"/>
          <w:sz w:val="28"/>
          <w:szCs w:val="28"/>
          <w:shd w:val="clear" w:color="auto" w:fill="F6F6F6"/>
        </w:rPr>
        <w:t xml:space="preserve"> и приходилось разрешать их и с воспитанниками, и с их родителями. Вот решение одной из таких проблемных ситуаций. В средней группе детского сада сложилась такая ситуация: мальчик 4,6 лет кусает всех детей. Как быть? Что делать? Решила побеседовать с родителями ребёнка. Из беседы я попыталась узнать, что их волнует больше всего, что в поведении ребёнка радует, огорчает, удивляет…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В процессе беседы выяснилось, что дома ребёнок ведёт себя адекватно, играет, рисует, и никого не кусает. У меня возник вопрос: «Какие причины побуждают ребёнка кусать сверстников, и пути решения данной проблемы?» В процессе обсуждения данной ситуации у меня возникла идея решения данной проблемы с точки зрения оказания психологической помощи через консультации с родителями ребёнка. В процессе консультаций может всплыть проблема такого поведения ребёнка, это может быть: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w:t>
      </w:r>
      <w:proofErr w:type="spellStart"/>
      <w:r w:rsidRPr="00A5121F">
        <w:rPr>
          <w:rFonts w:ascii="Times New Roman" w:hAnsi="Times New Roman" w:cs="Times New Roman"/>
          <w:sz w:val="28"/>
          <w:szCs w:val="28"/>
          <w:shd w:val="clear" w:color="auto" w:fill="F6F6F6"/>
        </w:rPr>
        <w:t>гиперопека</w:t>
      </w:r>
      <w:proofErr w:type="spellEnd"/>
      <w:r w:rsidRPr="00A5121F">
        <w:rPr>
          <w:rFonts w:ascii="Times New Roman" w:hAnsi="Times New Roman" w:cs="Times New Roman"/>
          <w:sz w:val="28"/>
          <w:szCs w:val="28"/>
          <w:shd w:val="clear" w:color="auto" w:fill="F6F6F6"/>
        </w:rPr>
        <w:t xml:space="preserve"> (избалованность) со стороны родителей;</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 недостаток внимания со стороны родителей;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защита со стороны ребёнка по отношению к сверстникам, которые его когда-то обидели; </w:t>
      </w:r>
    </w:p>
    <w:p w:rsidR="006D2E3A" w:rsidRPr="00A5121F" w:rsidRDefault="002513E9" w:rsidP="00A5121F">
      <w:pPr>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болезнь (психическое расстройство), и нежелание родителей признавать диагноз. </w:t>
      </w:r>
    </w:p>
    <w:p w:rsidR="002513E9"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w:t>
      </w:r>
      <w:r w:rsidR="002513E9" w:rsidRPr="00A5121F">
        <w:rPr>
          <w:rFonts w:ascii="Times New Roman" w:hAnsi="Times New Roman" w:cs="Times New Roman"/>
          <w:sz w:val="28"/>
          <w:szCs w:val="28"/>
          <w:shd w:val="clear" w:color="auto" w:fill="F6F6F6"/>
        </w:rPr>
        <w:t xml:space="preserve">После беседы с родителями выясняю причину агрессивного поведения ребёнка (недостаток внимания со стороны родителей),  намечаю пути решения данной проблемы. Осуществляя поиск новых форм интеграции разных видов деятельности, способов привнесения игры в процесс </w:t>
      </w:r>
      <w:r w:rsidR="002513E9" w:rsidRPr="00A5121F">
        <w:rPr>
          <w:rFonts w:ascii="Times New Roman" w:hAnsi="Times New Roman" w:cs="Times New Roman"/>
          <w:sz w:val="28"/>
          <w:szCs w:val="28"/>
          <w:shd w:val="clear" w:color="auto" w:fill="F6F6F6"/>
        </w:rPr>
        <w:lastRenderedPageBreak/>
        <w:t>обучения, поиск новых (нетрадиционных) форм организации детей, я провожу комплексные НОД с детьми. Проводя НОД совместно с воспитателем, обеспечивается качество обучения: индивидуальный подход к детям, учет особенностей их продвижения при формировании познавательных и коммуникативных компетенций.</w:t>
      </w:r>
      <w:r w:rsidRPr="00A5121F">
        <w:rPr>
          <w:rFonts w:ascii="Times New Roman" w:hAnsi="Times New Roman" w:cs="Times New Roman"/>
          <w:sz w:val="28"/>
          <w:szCs w:val="28"/>
          <w:shd w:val="clear" w:color="auto" w:fill="FFFFFF"/>
        </w:rPr>
        <w:t xml:space="preserve">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Мыльные пузыри.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Цели: снятие эмоционального напряжения и агрессии; снижение излишней двигательной активности; обучение детей установлению контакта друг с другом, сплочение группы; развитие чувства ритма, общей и мелкой моторики; развитие внимания, речи, воображения, памяти; развитие чувства формы и цвета. </w:t>
      </w:r>
    </w:p>
    <w:p w:rsidR="00C475CC" w:rsidRPr="00A5121F" w:rsidRDefault="002513E9" w:rsidP="00A5121F">
      <w:pPr>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Упражнение «Выдувание мыльных пузырей».</w:t>
      </w:r>
    </w:p>
    <w:p w:rsidR="002513E9" w:rsidRPr="00A5121F" w:rsidRDefault="00C475CC" w:rsidP="00A5121F">
      <w:pPr>
        <w:ind w:right="141"/>
        <w:rPr>
          <w:rFonts w:ascii="Times New Roman" w:hAnsi="Times New Roman" w:cs="Times New Roman"/>
          <w:sz w:val="28"/>
          <w:szCs w:val="28"/>
          <w:shd w:val="clear" w:color="auto" w:fill="F6F6F6"/>
        </w:rPr>
      </w:pPr>
      <w:r w:rsidRPr="00A5121F">
        <w:rPr>
          <w:rFonts w:ascii="Times New Roman" w:hAnsi="Times New Roman" w:cs="Times New Roman"/>
          <w:b/>
          <w:sz w:val="28"/>
          <w:szCs w:val="28"/>
          <w:shd w:val="clear" w:color="auto" w:fill="F6F6F6"/>
        </w:rPr>
        <w:t xml:space="preserve">     </w:t>
      </w:r>
      <w:r w:rsidR="002513E9" w:rsidRPr="00A5121F">
        <w:rPr>
          <w:rFonts w:ascii="Times New Roman" w:hAnsi="Times New Roman" w:cs="Times New Roman"/>
          <w:sz w:val="28"/>
          <w:szCs w:val="28"/>
          <w:shd w:val="clear" w:color="auto" w:fill="F6F6F6"/>
        </w:rPr>
        <w:t xml:space="preserve">Психолог показывает детям набор </w:t>
      </w:r>
      <w:r w:rsidRPr="00A5121F">
        <w:rPr>
          <w:rFonts w:ascii="Times New Roman" w:hAnsi="Times New Roman" w:cs="Times New Roman"/>
          <w:sz w:val="28"/>
          <w:szCs w:val="28"/>
          <w:shd w:val="clear" w:color="auto" w:fill="F6F6F6"/>
        </w:rPr>
        <w:t xml:space="preserve">для выдувания мыльных пузырей и </w:t>
      </w:r>
      <w:r w:rsidR="002513E9" w:rsidRPr="00A5121F">
        <w:rPr>
          <w:rFonts w:ascii="Times New Roman" w:hAnsi="Times New Roman" w:cs="Times New Roman"/>
          <w:sz w:val="28"/>
          <w:szCs w:val="28"/>
          <w:shd w:val="clear" w:color="auto" w:fill="F6F6F6"/>
        </w:rPr>
        <w:t xml:space="preserve">предлагает отгадать загадку: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В мыльной воде родился,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В шарик превратился.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К солнышку полетел,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Да не долетел — лопнул!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Психолог, воспитатель и дети выдувают мыльные пузыри, наблюдают за ними, ловят их. В конце упражнения психолог задает вопросы. Дети отвечают на них. — Сколько пузырей я выдула? — Много. — Какой формы пузыри? — Круглые. — Какого размера были пузыри? — Большие и маленькие. — А какого цвета вы видели пузыри? — Белые, голубые, зеленые, желтые. — </w:t>
      </w:r>
      <w:proofErr w:type="gramStart"/>
      <w:r w:rsidRPr="00A5121F">
        <w:rPr>
          <w:rFonts w:ascii="Times New Roman" w:hAnsi="Times New Roman" w:cs="Times New Roman"/>
          <w:sz w:val="28"/>
          <w:szCs w:val="28"/>
          <w:shd w:val="clear" w:color="auto" w:fill="F6F6F6"/>
        </w:rPr>
        <w:t>Разноцветные</w:t>
      </w:r>
      <w:proofErr w:type="gramEnd"/>
      <w:r w:rsidRPr="00A5121F">
        <w:rPr>
          <w:rFonts w:ascii="Times New Roman" w:hAnsi="Times New Roman" w:cs="Times New Roman"/>
          <w:sz w:val="28"/>
          <w:szCs w:val="28"/>
          <w:shd w:val="clear" w:color="auto" w:fill="F6F6F6"/>
        </w:rPr>
        <w:t xml:space="preserve"> (подытоживает психолог). — Разноцветные. — А что делали пузыри? — Летали, лопались, кружились, падали. — А что вы делали? — Надували, ловили, прыгали…! Необходимо постараться добиться того, чтобы дети отвечали полными ответами.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Упражнение «Ладушки-Ладошки».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Дети садятся в круг на ковер. Психолог поет песенку «Ладушки-ладошки» и показывает движения. Дети повторяют за ним.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Ладушки-ладошки, звонкие </w:t>
      </w:r>
      <w:proofErr w:type="spellStart"/>
      <w:r w:rsidRPr="00A5121F">
        <w:rPr>
          <w:rFonts w:ascii="Times New Roman" w:hAnsi="Times New Roman" w:cs="Times New Roman"/>
          <w:sz w:val="28"/>
          <w:szCs w:val="28"/>
          <w:shd w:val="clear" w:color="auto" w:fill="F6F6F6"/>
        </w:rPr>
        <w:t>хлопошки</w:t>
      </w:r>
      <w:proofErr w:type="spellEnd"/>
      <w:r w:rsidRPr="00A5121F">
        <w:rPr>
          <w:rFonts w:ascii="Times New Roman" w:hAnsi="Times New Roman" w:cs="Times New Roman"/>
          <w:sz w:val="28"/>
          <w:szCs w:val="28"/>
          <w:shd w:val="clear" w:color="auto" w:fill="F6F6F6"/>
        </w:rPr>
        <w:t xml:space="preserve">… (Ритмично хлопают в ладоши.) Хлопали в ладошки, хлопали немножко. Да… (Кладут ладони на колени.) Пену мешали, пузыри пускали, (Имитируют движения.)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Пузыри летали, деток забавляли. Да… (Кладут ладони на колени.) Кулачки сложили, кулачками били: </w:t>
      </w:r>
      <w:proofErr w:type="gramStart"/>
      <w:r w:rsidRPr="00A5121F">
        <w:rPr>
          <w:rFonts w:ascii="Times New Roman" w:hAnsi="Times New Roman" w:cs="Times New Roman"/>
          <w:sz w:val="28"/>
          <w:szCs w:val="28"/>
          <w:shd w:val="clear" w:color="auto" w:fill="F6F6F6"/>
        </w:rPr>
        <w:t>(Складывают ладони в кулачки.</w:t>
      </w:r>
      <w:proofErr w:type="gramEnd"/>
      <w:r w:rsidRPr="00A5121F">
        <w:rPr>
          <w:rFonts w:ascii="Times New Roman" w:hAnsi="Times New Roman" w:cs="Times New Roman"/>
          <w:sz w:val="28"/>
          <w:szCs w:val="28"/>
          <w:shd w:val="clear" w:color="auto" w:fill="F6F6F6"/>
        </w:rPr>
        <w:t xml:space="preserve"> </w:t>
      </w:r>
      <w:proofErr w:type="gramStart"/>
      <w:r w:rsidRPr="00A5121F">
        <w:rPr>
          <w:rFonts w:ascii="Times New Roman" w:hAnsi="Times New Roman" w:cs="Times New Roman"/>
          <w:sz w:val="28"/>
          <w:szCs w:val="28"/>
          <w:shd w:val="clear" w:color="auto" w:fill="F6F6F6"/>
        </w:rPr>
        <w:t>Стучат) «Тука-тука, тука-тук!» (кулачками друг о друга.)</w:t>
      </w:r>
      <w:proofErr w:type="gramEnd"/>
      <w:r w:rsidRPr="00A5121F">
        <w:rPr>
          <w:rFonts w:ascii="Times New Roman" w:hAnsi="Times New Roman" w:cs="Times New Roman"/>
          <w:sz w:val="28"/>
          <w:szCs w:val="28"/>
          <w:shd w:val="clear" w:color="auto" w:fill="F6F6F6"/>
        </w:rPr>
        <w:t xml:space="preserve"> «Тука-тука, </w:t>
      </w:r>
      <w:proofErr w:type="gramStart"/>
      <w:r w:rsidRPr="00A5121F">
        <w:rPr>
          <w:rFonts w:ascii="Times New Roman" w:hAnsi="Times New Roman" w:cs="Times New Roman"/>
          <w:sz w:val="28"/>
          <w:szCs w:val="28"/>
          <w:shd w:val="clear" w:color="auto" w:fill="F6F6F6"/>
        </w:rPr>
        <w:t>тука-тук</w:t>
      </w:r>
      <w:proofErr w:type="gramEnd"/>
      <w:r w:rsidRPr="00A5121F">
        <w:rPr>
          <w:rFonts w:ascii="Times New Roman" w:hAnsi="Times New Roman" w:cs="Times New Roman"/>
          <w:sz w:val="28"/>
          <w:szCs w:val="28"/>
          <w:shd w:val="clear" w:color="auto" w:fill="F6F6F6"/>
        </w:rPr>
        <w:t xml:space="preserve">!» Да… (Кладут ладони на колени.) Ладушки плясали, деток забавляли, (Сжимают и разжимают кулачки.) </w:t>
      </w:r>
    </w:p>
    <w:p w:rsidR="006B7D17"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lastRenderedPageBreak/>
        <w:t xml:space="preserve">Так они плясали, деток забавляли. Да… (Кладут ладони на колени.)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Ладушки устали, ладушки поспали, (Кладут ладони сложенные «лодочкой») Баю-баю-</w:t>
      </w:r>
      <w:proofErr w:type="spellStart"/>
      <w:r w:rsidRPr="00A5121F">
        <w:rPr>
          <w:rFonts w:ascii="Times New Roman" w:hAnsi="Times New Roman" w:cs="Times New Roman"/>
          <w:sz w:val="28"/>
          <w:szCs w:val="28"/>
          <w:shd w:val="clear" w:color="auto" w:fill="F6F6F6"/>
        </w:rPr>
        <w:t>баюшки</w:t>
      </w:r>
      <w:proofErr w:type="gramStart"/>
      <w:r w:rsidRPr="00A5121F">
        <w:rPr>
          <w:rFonts w:ascii="Times New Roman" w:hAnsi="Times New Roman" w:cs="Times New Roman"/>
          <w:sz w:val="28"/>
          <w:szCs w:val="28"/>
          <w:shd w:val="clear" w:color="auto" w:fill="F6F6F6"/>
        </w:rPr>
        <w:t>,б</w:t>
      </w:r>
      <w:proofErr w:type="gramEnd"/>
      <w:r w:rsidRPr="00A5121F">
        <w:rPr>
          <w:rFonts w:ascii="Times New Roman" w:hAnsi="Times New Roman" w:cs="Times New Roman"/>
          <w:sz w:val="28"/>
          <w:szCs w:val="28"/>
          <w:shd w:val="clear" w:color="auto" w:fill="F6F6F6"/>
        </w:rPr>
        <w:t>аю</w:t>
      </w:r>
      <w:proofErr w:type="spellEnd"/>
      <w:r w:rsidRPr="00A5121F">
        <w:rPr>
          <w:rFonts w:ascii="Times New Roman" w:hAnsi="Times New Roman" w:cs="Times New Roman"/>
          <w:sz w:val="28"/>
          <w:szCs w:val="28"/>
          <w:shd w:val="clear" w:color="auto" w:fill="F6F6F6"/>
        </w:rPr>
        <w:t>-баю-ладушки (под правую, затем под левую щеку.) Да… (Кладут ладони на колени.)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Наиболее простым и эффективным способом решения проблемных ситуаций в группе младшего дошкольного возраста являются музыкально-коммуникативные игры, основная задача которых — включение детей в межличностные отношения, создание условий для свободного и естественного проявления их индивидуальных качеств.</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Цель коммуникативных игр:</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развитие динамической стороны общения: легкости вступления в контакт, инициативности, готовности к общению;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развитие </w:t>
      </w:r>
      <w:proofErr w:type="spellStart"/>
      <w:r w:rsidRPr="00A5121F">
        <w:rPr>
          <w:rFonts w:ascii="Times New Roman" w:hAnsi="Times New Roman" w:cs="Times New Roman"/>
          <w:sz w:val="28"/>
          <w:szCs w:val="28"/>
          <w:shd w:val="clear" w:color="auto" w:fill="F6F6F6"/>
        </w:rPr>
        <w:t>эмпатии</w:t>
      </w:r>
      <w:proofErr w:type="spellEnd"/>
      <w:r w:rsidRPr="00A5121F">
        <w:rPr>
          <w:rFonts w:ascii="Times New Roman" w:hAnsi="Times New Roman" w:cs="Times New Roman"/>
          <w:sz w:val="28"/>
          <w:szCs w:val="28"/>
          <w:shd w:val="clear" w:color="auto" w:fill="F6F6F6"/>
        </w:rPr>
        <w:t>, сочувствия к партнеру, эмоциональности и выразительности невербальных средств общения;</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развитие позитивного самоощущения, что связано с состоянием </w:t>
      </w:r>
      <w:proofErr w:type="spellStart"/>
      <w:r w:rsidRPr="00A5121F">
        <w:rPr>
          <w:rFonts w:ascii="Times New Roman" w:hAnsi="Times New Roman" w:cs="Times New Roman"/>
          <w:sz w:val="28"/>
          <w:szCs w:val="28"/>
          <w:shd w:val="clear" w:color="auto" w:fill="F6F6F6"/>
        </w:rPr>
        <w:t>раскрепощенности</w:t>
      </w:r>
      <w:proofErr w:type="spellEnd"/>
      <w:r w:rsidRPr="00A5121F">
        <w:rPr>
          <w:rFonts w:ascii="Times New Roman" w:hAnsi="Times New Roman" w:cs="Times New Roman"/>
          <w:sz w:val="28"/>
          <w:szCs w:val="28"/>
          <w:shd w:val="clear" w:color="auto" w:fill="F6F6F6"/>
        </w:rPr>
        <w:t>, уверенности в себе, ощущением собственного эмоционального благополучия, своей значимости в детском коллективе, сформированной положительной самооценки.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Игры можно разделить </w:t>
      </w:r>
      <w:proofErr w:type="gramStart"/>
      <w:r w:rsidRPr="00A5121F">
        <w:rPr>
          <w:rFonts w:ascii="Times New Roman" w:hAnsi="Times New Roman" w:cs="Times New Roman"/>
          <w:sz w:val="28"/>
          <w:szCs w:val="28"/>
          <w:shd w:val="clear" w:color="auto" w:fill="F6F6F6"/>
        </w:rPr>
        <w:t>на</w:t>
      </w:r>
      <w:proofErr w:type="gramEnd"/>
      <w:r w:rsidRPr="00A5121F">
        <w:rPr>
          <w:rFonts w:ascii="Times New Roman" w:hAnsi="Times New Roman" w:cs="Times New Roman"/>
          <w:sz w:val="28"/>
          <w:szCs w:val="28"/>
          <w:shd w:val="clear" w:color="auto" w:fill="F6F6F6"/>
        </w:rPr>
        <w:t xml:space="preserve">: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игры, обучающие взаимодействовать друг с другом — с простыми правилами, игры-танцы в парах, хороводные игры, игры с предметом;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игры для развития и обмена эмоциями;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игры — забавы;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игры, развивающие активный и пассивный словарь — пальчиковые игры.                                             Основная часть игр дает детям возможность интенсивно двигаться, свободно выражать свои эмоции, активно взаимодействовать со сверстниками. Каждая игра повторяется по несколько раз, чтобы дети запомнили слова песенок, правила игры.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Дети младшего дошкольного возраста любят повторение. Знакомые игры воспринимаются ими легче. Они выполняют их с большим интересом и радостью. В этих играх даже стеснительные, замкнутые дети постепенно преодолевают свой внутренний барьер и идут на контакт </w:t>
      </w:r>
      <w:proofErr w:type="gramStart"/>
      <w:r w:rsidRPr="00A5121F">
        <w:rPr>
          <w:rFonts w:ascii="Times New Roman" w:hAnsi="Times New Roman" w:cs="Times New Roman"/>
          <w:sz w:val="28"/>
          <w:szCs w:val="28"/>
          <w:shd w:val="clear" w:color="auto" w:fill="F6F6F6"/>
        </w:rPr>
        <w:t>со</w:t>
      </w:r>
      <w:proofErr w:type="gramEnd"/>
      <w:r w:rsidRPr="00A5121F">
        <w:rPr>
          <w:rFonts w:ascii="Times New Roman" w:hAnsi="Times New Roman" w:cs="Times New Roman"/>
          <w:sz w:val="28"/>
          <w:szCs w:val="28"/>
          <w:shd w:val="clear" w:color="auto" w:fill="F6F6F6"/>
        </w:rPr>
        <w:t xml:space="preserve"> взрослыми и сверстниками.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Игра «Найди пару»</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Цель: Развитие коммуникативных навыков, реакции, внимания. Создание раскрепощенной атмосферы.</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Ход игры:</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Под музыку все дети прыгают и бегают по залу. Как только происходит смена музыки, каждый ребенок должен встать в пару и покружиться. На </w:t>
      </w:r>
      <w:r w:rsidRPr="00A5121F">
        <w:rPr>
          <w:rFonts w:ascii="Times New Roman" w:hAnsi="Times New Roman" w:cs="Times New Roman"/>
          <w:sz w:val="28"/>
          <w:szCs w:val="28"/>
          <w:shd w:val="clear" w:color="auto" w:fill="F6F6F6"/>
        </w:rPr>
        <w:lastRenderedPageBreak/>
        <w:t xml:space="preserve">повторение начальной музыки дети снова разбегаются по залу, на новую смену музыки вновь встают в пары. Пары повторять нельзя!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Игра «Роботы и звездочки»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Цель: Развитие коммуникативных навыков. Закрепление знаний о 2-х-частной форме. Развитие импровизационных способностей. </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Ход игры:</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Мальчики — «роботы», девочки — «звездочки». Музыка «А» («роботы») — мальчики импровизированно движутся по залу. С окончанием музыки «роботы» должны замереть в какой-нибудь позе. Музыка «Б» («звездочки») — девочки импровизированно движутся по залу. С окончанием музыки приседают, замирают. С каждым разом музыкальные отрезки становятся все короче и требуют большого внимания.</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Игра «Музыкальный зонтик»</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Цель: Установление контакта между детьми, создание раскрепощенной атмосферы и доверия.</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Оборудование: Диск с музыкой, маленький зонтик. </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Ход игры:</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Дети стоят в кругу. Под музыку начинают передавать друг другу зонтик. Тот ребенок, на ком закончится музыка, должен выполнить задание. Прыгать с зонтиком; Кружиться с зонтиком; Приседать с зонтиком.</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Игра «Жуки и бабочки»</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Цель: Установление контакта между детьми. Развитие импровизационных способностей.</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Оборудование: Диск с музыкой, шапочки-маски или элементы костюмов. Ход игры:</w:t>
      </w:r>
    </w:p>
    <w:p w:rsidR="006D2E3A"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Дети сидят на стульчиках. Музыка «А» («жуки») — Мальчики ходят свободно по залу, изображая жуков. С окончанием музыки приседают, «спят». Музыка «Б» («бабочки») — Девочки выбегают, изображая бабочек, «летают» между «жуков». С окончанием музыки приседают, «спят».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Коммуникативный танец-игра «У тебя, у меня»</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Цель; Развитие позитивного самоощущения, умения двигаться в парах.</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Ход танца-игры:</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Дети встают в пары лицом друг к другу и выполняют движения в соответствии с текстом песни. </w:t>
      </w:r>
    </w:p>
    <w:p w:rsidR="002513E9" w:rsidRPr="00A5121F" w:rsidRDefault="002513E9" w:rsidP="00A5121F">
      <w:pPr>
        <w:spacing w:after="0"/>
        <w:ind w:right="141"/>
        <w:jc w:val="center"/>
        <w:rPr>
          <w:rFonts w:ascii="Times New Roman" w:hAnsi="Times New Roman" w:cs="Times New Roman"/>
          <w:b/>
          <w:sz w:val="28"/>
          <w:szCs w:val="28"/>
          <w:shd w:val="clear" w:color="auto" w:fill="F6F6F6"/>
        </w:rPr>
      </w:pPr>
      <w:r w:rsidRPr="00A5121F">
        <w:rPr>
          <w:rFonts w:ascii="Times New Roman" w:hAnsi="Times New Roman" w:cs="Times New Roman"/>
          <w:b/>
          <w:sz w:val="28"/>
          <w:szCs w:val="28"/>
          <w:shd w:val="clear" w:color="auto" w:fill="F6F6F6"/>
        </w:rPr>
        <w:t>Музыкально-пальчиковая игра «Жили-были»</w:t>
      </w:r>
    </w:p>
    <w:p w:rsidR="002513E9" w:rsidRPr="00A5121F" w:rsidRDefault="002513E9" w:rsidP="00A5121F">
      <w:pPr>
        <w:spacing w:after="0"/>
        <w:ind w:right="141"/>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Цель: Развитие активного и пассивного словаря.</w:t>
      </w:r>
    </w:p>
    <w:p w:rsidR="002513E9" w:rsidRPr="00A5121F" w:rsidRDefault="002513E9"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Ход игры:</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Дети поют под аккомпанемент музыкального руководителя.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lastRenderedPageBreak/>
        <w:t>Жили-были два цветочка (ладошки сложены вместе на уровне груди, наклоняют их влево-вправо)</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Жили-были два листочка, (движения повторяются вперёд-назад)</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Жили-были два грибочка, («фонарики») </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Жили-были два пенечка (приседают)</w:t>
      </w:r>
    </w:p>
    <w:p w:rsidR="002513E9" w:rsidRPr="00A5121F" w:rsidRDefault="002513E9"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Проблемные ситуации для дошкольников и их решение — задача воспитателей, специалистов дошкольных учреждений и родителей. У маленьких детей нет опыта в общении, поэтому при возникновении трудностей они действуют, исходя из своего темперамента, по инерции: одни молчат и отходят в сторону, другие плачут и начинают жаловаться, третьи дерутся и ругаются. Задача взрослых — научить разрешать конфликты самостоятельно, свободно выражая свое мнение, не ущемляя интересов других. Нужно рассказать о том, как делить игрушки, разрешать споры и заводить друзей. </w:t>
      </w:r>
    </w:p>
    <w:p w:rsidR="006D2E3A" w:rsidRPr="006B7D17" w:rsidRDefault="006D2E3A" w:rsidP="00A5121F">
      <w:pPr>
        <w:spacing w:after="0" w:line="240" w:lineRule="auto"/>
        <w:ind w:right="141"/>
        <w:jc w:val="both"/>
        <w:outlineLvl w:val="2"/>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          В работе с детьми младшего дошкольного возраста я использую – </w:t>
      </w:r>
      <w:r>
        <w:rPr>
          <w:rFonts w:ascii="Times New Roman" w:eastAsia="Times New Roman" w:hAnsi="Times New Roman" w:cs="Times New Roman"/>
          <w:color w:val="000000" w:themeColor="text1"/>
          <w:sz w:val="28"/>
          <w:szCs w:val="28"/>
          <w:lang w:eastAsia="ru-RU"/>
        </w:rPr>
        <w:t xml:space="preserve"> </w:t>
      </w:r>
      <w:bookmarkStart w:id="0" w:name="_GoBack"/>
      <w:bookmarkEnd w:id="0"/>
      <w:r>
        <w:rPr>
          <w:rFonts w:ascii="Times New Roman" w:eastAsia="Times New Roman" w:hAnsi="Times New Roman" w:cs="Times New Roman"/>
          <w:color w:val="000000" w:themeColor="text1"/>
          <w:sz w:val="28"/>
          <w:szCs w:val="28"/>
          <w:lang w:eastAsia="ru-RU"/>
        </w:rPr>
        <w:t xml:space="preserve">«Занятия психолога с детьми 2-4 лет», </w:t>
      </w:r>
      <w:proofErr w:type="spellStart"/>
      <w:r>
        <w:rPr>
          <w:rFonts w:ascii="Times New Roman" w:eastAsia="Times New Roman" w:hAnsi="Times New Roman" w:cs="Times New Roman"/>
          <w:color w:val="000000" w:themeColor="text1"/>
          <w:sz w:val="28"/>
          <w:szCs w:val="28"/>
          <w:lang w:eastAsia="ru-RU"/>
        </w:rPr>
        <w:t>Роньжина</w:t>
      </w:r>
      <w:proofErr w:type="spellEnd"/>
      <w:r>
        <w:rPr>
          <w:rFonts w:ascii="Times New Roman" w:eastAsia="Times New Roman" w:hAnsi="Times New Roman" w:cs="Times New Roman"/>
          <w:color w:val="000000" w:themeColor="text1"/>
          <w:sz w:val="28"/>
          <w:szCs w:val="28"/>
          <w:lang w:eastAsia="ru-RU"/>
        </w:rPr>
        <w:t xml:space="preserve"> А.С., которые помогут детям успешно адаптироваться к условиям ДОУ.</w:t>
      </w:r>
      <w:r w:rsidR="006B7D17" w:rsidRPr="006B7D17">
        <w:t xml:space="preserve"> </w:t>
      </w:r>
      <w:r w:rsidR="006B7D17" w:rsidRPr="006B7D17">
        <w:rPr>
          <w:rFonts w:ascii="Times New Roman" w:hAnsi="Times New Roman" w:cs="Times New Roman"/>
          <w:sz w:val="28"/>
          <w:szCs w:val="28"/>
        </w:rPr>
        <w:t xml:space="preserve">В пособии представлен цикл занятий, которые помогут детям 2-4-х лет успешно адаптироваться к условиям дошкольного учреждения. Игры и упражнения, составляющие основу занятий, способствуют снятию психоэмоционального напряжения, снижению импульсивности, тревоги и агрессии, </w:t>
      </w:r>
      <w:r w:rsidR="006B7D17">
        <w:rPr>
          <w:rFonts w:ascii="Times New Roman" w:hAnsi="Times New Roman" w:cs="Times New Roman"/>
          <w:sz w:val="28"/>
          <w:szCs w:val="28"/>
        </w:rPr>
        <w:t xml:space="preserve">развитию и </w:t>
      </w:r>
      <w:r w:rsidR="006B7D17" w:rsidRPr="006B7D17">
        <w:rPr>
          <w:rFonts w:ascii="Times New Roman" w:hAnsi="Times New Roman" w:cs="Times New Roman"/>
          <w:sz w:val="28"/>
          <w:szCs w:val="28"/>
        </w:rPr>
        <w:t>совершенствованию коммуникативных, игровых и двигательных навыков, развитию познавательных процессов, оптимизации детско</w:t>
      </w:r>
      <w:r w:rsidR="006B7D17">
        <w:rPr>
          <w:rFonts w:ascii="Times New Roman" w:hAnsi="Times New Roman" w:cs="Times New Roman"/>
          <w:sz w:val="28"/>
          <w:szCs w:val="28"/>
        </w:rPr>
        <w:t>-</w:t>
      </w:r>
      <w:r w:rsidR="006B7D17" w:rsidRPr="006B7D17">
        <w:rPr>
          <w:rFonts w:ascii="Times New Roman" w:hAnsi="Times New Roman" w:cs="Times New Roman"/>
          <w:sz w:val="28"/>
          <w:szCs w:val="28"/>
        </w:rPr>
        <w:t>родительских отношений. Пособие адресовано психологам и воспитателям, работающим в массовых детских садах, в ДОУ для детей с тяжелыми нарушениями речи, с задержкой психического развития, может быть использовано педагогами групп кратковременного пребывания и специалистами психологических центров, проводящих групповые занятия с детьми.</w:t>
      </w:r>
    </w:p>
    <w:p w:rsidR="006D2E3A" w:rsidRPr="000F4476" w:rsidRDefault="006D2E3A" w:rsidP="00A5121F">
      <w:pPr>
        <w:spacing w:after="0" w:line="240" w:lineRule="auto"/>
        <w:ind w:right="141"/>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работе со старшими дошкольниками я применяю - </w:t>
      </w:r>
      <w:r>
        <w:rPr>
          <w:rFonts w:ascii="Times New Roman" w:hAnsi="Times New Roman" w:cs="Times New Roman"/>
          <w:color w:val="000000" w:themeColor="text1"/>
          <w:sz w:val="28"/>
          <w:szCs w:val="28"/>
          <w:shd w:val="clear" w:color="auto" w:fill="FFFFFF"/>
        </w:rPr>
        <w:t xml:space="preserve">«Социально-психологическая адаптация ребенка в обществе» Коррекционно-развивающие занятия. </w:t>
      </w:r>
      <w:r w:rsidRPr="000F4476">
        <w:rPr>
          <w:rFonts w:ascii="Times New Roman" w:hAnsi="Times New Roman" w:cs="Times New Roman"/>
          <w:color w:val="000000" w:themeColor="text1"/>
          <w:sz w:val="28"/>
          <w:szCs w:val="28"/>
          <w:shd w:val="clear" w:color="auto" w:fill="FFFFFF"/>
        </w:rPr>
        <w:t xml:space="preserve">В предлагаемой книге в популярной форме раскрываются механизмы </w:t>
      </w:r>
      <w:r>
        <w:rPr>
          <w:rFonts w:ascii="Times New Roman" w:hAnsi="Times New Roman" w:cs="Times New Roman"/>
          <w:color w:val="000000" w:themeColor="text1"/>
          <w:sz w:val="28"/>
          <w:szCs w:val="28"/>
          <w:shd w:val="clear" w:color="auto" w:fill="FFFFFF"/>
        </w:rPr>
        <w:t>п</w:t>
      </w:r>
      <w:r w:rsidRPr="000F4476">
        <w:rPr>
          <w:rFonts w:ascii="Times New Roman" w:hAnsi="Times New Roman" w:cs="Times New Roman"/>
          <w:color w:val="000000" w:themeColor="text1"/>
          <w:sz w:val="28"/>
          <w:szCs w:val="28"/>
          <w:shd w:val="clear" w:color="auto" w:fill="FFFFFF"/>
        </w:rPr>
        <w:t>сихологической защиты у детей дошкольного и младшего школьного возраста, разъясняется необходимость осознания ребенком своих защитных возможностей и важность обучения его способам социально-психологической адаптации.</w:t>
      </w:r>
      <w:r>
        <w:rPr>
          <w:rFonts w:ascii="Times New Roman" w:hAnsi="Times New Roman" w:cs="Times New Roman"/>
          <w:color w:val="000000" w:themeColor="text1"/>
          <w:sz w:val="28"/>
          <w:szCs w:val="28"/>
          <w:shd w:val="clear" w:color="auto" w:fill="FFFFFF"/>
        </w:rPr>
        <w:t xml:space="preserve"> </w:t>
      </w:r>
      <w:r w:rsidRPr="000F4476">
        <w:rPr>
          <w:rFonts w:ascii="Times New Roman" w:hAnsi="Times New Roman" w:cs="Times New Roman"/>
          <w:color w:val="000000" w:themeColor="text1"/>
          <w:sz w:val="28"/>
          <w:szCs w:val="28"/>
          <w:shd w:val="clear" w:color="auto" w:fill="FFFFFF"/>
        </w:rPr>
        <w:t xml:space="preserve">В книге представлена серия коррекционно-развивающих занятий и игр, способствующих осознанию детьми старшего дошкольного и младшего школьного возраста защитных реакций, последствий своих поступков, а также формированию социально корректного поведения в </w:t>
      </w:r>
      <w:r>
        <w:rPr>
          <w:rFonts w:ascii="Times New Roman" w:hAnsi="Times New Roman" w:cs="Times New Roman"/>
          <w:color w:val="000000" w:themeColor="text1"/>
          <w:sz w:val="28"/>
          <w:szCs w:val="28"/>
          <w:shd w:val="clear" w:color="auto" w:fill="FFFFFF"/>
        </w:rPr>
        <w:t>к</w:t>
      </w:r>
      <w:r w:rsidRPr="000F4476">
        <w:rPr>
          <w:rFonts w:ascii="Times New Roman" w:hAnsi="Times New Roman" w:cs="Times New Roman"/>
          <w:color w:val="000000" w:themeColor="text1"/>
          <w:sz w:val="28"/>
          <w:szCs w:val="28"/>
          <w:shd w:val="clear" w:color="auto" w:fill="FFFFFF"/>
        </w:rPr>
        <w:t>ризисных ситуациях дома, в детском саду, в школе.</w:t>
      </w:r>
      <w:r>
        <w:rPr>
          <w:rFonts w:ascii="Times New Roman" w:hAnsi="Times New Roman" w:cs="Times New Roman"/>
          <w:color w:val="000000" w:themeColor="text1"/>
          <w:sz w:val="28"/>
          <w:szCs w:val="28"/>
          <w:shd w:val="clear" w:color="auto" w:fill="FFFFFF"/>
        </w:rPr>
        <w:t xml:space="preserve"> </w:t>
      </w:r>
      <w:r w:rsidRPr="000F4476">
        <w:rPr>
          <w:rFonts w:ascii="Times New Roman" w:hAnsi="Times New Roman" w:cs="Times New Roman"/>
          <w:color w:val="000000" w:themeColor="text1"/>
          <w:sz w:val="28"/>
          <w:szCs w:val="28"/>
          <w:shd w:val="clear" w:color="auto" w:fill="FFFFFF"/>
        </w:rPr>
        <w:t xml:space="preserve">Предложенные в книге занятия, игры, </w:t>
      </w:r>
      <w:r>
        <w:rPr>
          <w:rFonts w:ascii="Times New Roman" w:hAnsi="Times New Roman" w:cs="Times New Roman"/>
          <w:color w:val="000000" w:themeColor="text1"/>
          <w:sz w:val="28"/>
          <w:szCs w:val="28"/>
          <w:shd w:val="clear" w:color="auto" w:fill="FFFFFF"/>
        </w:rPr>
        <w:t>п</w:t>
      </w:r>
      <w:r w:rsidRPr="000F4476">
        <w:rPr>
          <w:rFonts w:ascii="Times New Roman" w:hAnsi="Times New Roman" w:cs="Times New Roman"/>
          <w:color w:val="000000" w:themeColor="text1"/>
          <w:sz w:val="28"/>
          <w:szCs w:val="28"/>
          <w:shd w:val="clear" w:color="auto" w:fill="FFFFFF"/>
        </w:rPr>
        <w:t>рактические советы адресованы психологам</w:t>
      </w:r>
      <w:r>
        <w:rPr>
          <w:rFonts w:ascii="Times New Roman" w:hAnsi="Times New Roman" w:cs="Times New Roman"/>
          <w:color w:val="000000" w:themeColor="text1"/>
          <w:sz w:val="28"/>
          <w:szCs w:val="28"/>
          <w:shd w:val="clear" w:color="auto" w:fill="FFFFFF"/>
        </w:rPr>
        <w:t>, воспитателям</w:t>
      </w:r>
      <w:r w:rsidRPr="000F4476">
        <w:rPr>
          <w:rFonts w:ascii="Times New Roman" w:hAnsi="Times New Roman" w:cs="Times New Roman"/>
          <w:color w:val="000000" w:themeColor="text1"/>
          <w:sz w:val="28"/>
          <w:szCs w:val="28"/>
          <w:shd w:val="clear" w:color="auto" w:fill="FFFFFF"/>
        </w:rPr>
        <w:t xml:space="preserve"> ДОУ, школьным учителям, и помогут им найти оптимальную модель поведения с ребенком в психотравмирующих ситуациях.</w:t>
      </w:r>
    </w:p>
    <w:p w:rsidR="006D2E3A" w:rsidRPr="00A5121F" w:rsidRDefault="006D2E3A" w:rsidP="00A5121F">
      <w:pPr>
        <w:spacing w:after="0"/>
        <w:ind w:right="141"/>
        <w:jc w:val="center"/>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lastRenderedPageBreak/>
        <w:t>Литература:</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1. Бондаренко А. К. Дидактические игры в детском саду. — М.: Просвещение, 1991. </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2. Ветлугина Н. А. Развитие музыкальных способностей дошкольников в процессе музыкальных игр. — М.: АПН РСФСР, 1958. </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3. Выготский Л. С. Психология искусства / Общ. ред. В. В. Иванова. </w:t>
      </w:r>
      <w:proofErr w:type="gramStart"/>
      <w:r w:rsidRPr="00A5121F">
        <w:rPr>
          <w:rFonts w:ascii="Times New Roman" w:hAnsi="Times New Roman" w:cs="Times New Roman"/>
          <w:sz w:val="28"/>
          <w:szCs w:val="28"/>
          <w:shd w:val="clear" w:color="auto" w:fill="F6F6F6"/>
        </w:rPr>
        <w:t>-М</w:t>
      </w:r>
      <w:proofErr w:type="gramEnd"/>
      <w:r w:rsidRPr="00A5121F">
        <w:rPr>
          <w:rFonts w:ascii="Times New Roman" w:hAnsi="Times New Roman" w:cs="Times New Roman"/>
          <w:sz w:val="28"/>
          <w:szCs w:val="28"/>
          <w:shd w:val="clear" w:color="auto" w:fill="F6F6F6"/>
        </w:rPr>
        <w:t>.: Искусство, 1986.</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 xml:space="preserve"> 4. Выготский Л. С. Мышление и речь. // Собр. соч. Т. 2. М., 1983. </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5. Жуковская Р. И. Игра и её педагогическое значение. — М.: Педагогика, 1975,</w:t>
      </w:r>
    </w:p>
    <w:p w:rsidR="006D2E3A" w:rsidRPr="00A5121F" w:rsidRDefault="006D2E3A" w:rsidP="00A5121F">
      <w:pPr>
        <w:spacing w:after="0"/>
        <w:ind w:right="141"/>
        <w:jc w:val="both"/>
        <w:rPr>
          <w:rFonts w:ascii="Times New Roman" w:hAnsi="Times New Roman" w:cs="Times New Roman"/>
          <w:sz w:val="28"/>
          <w:szCs w:val="28"/>
          <w:shd w:val="clear" w:color="auto" w:fill="F6F6F6"/>
        </w:rPr>
      </w:pPr>
      <w:r w:rsidRPr="00A5121F">
        <w:rPr>
          <w:rFonts w:ascii="Times New Roman" w:hAnsi="Times New Roman" w:cs="Times New Roman"/>
          <w:sz w:val="28"/>
          <w:szCs w:val="28"/>
          <w:shd w:val="clear" w:color="auto" w:fill="F6F6F6"/>
        </w:rPr>
        <w:t>6. Леонтьев А. Н. Психологические основы дошкольной игры // Проблемы развития психики. — М., 1981.</w:t>
      </w:r>
    </w:p>
    <w:p w:rsidR="006D2E3A" w:rsidRPr="00A5121F" w:rsidRDefault="006D2E3A" w:rsidP="00A5121F">
      <w:pPr>
        <w:spacing w:after="0" w:line="240" w:lineRule="auto"/>
        <w:ind w:right="141"/>
        <w:jc w:val="both"/>
        <w:outlineLvl w:val="2"/>
        <w:rPr>
          <w:rFonts w:ascii="Times New Roman" w:eastAsia="Times New Roman" w:hAnsi="Times New Roman" w:cs="Times New Roman"/>
          <w:b/>
          <w:bCs/>
          <w:sz w:val="28"/>
          <w:szCs w:val="28"/>
          <w:lang w:eastAsia="ru-RU"/>
        </w:rPr>
      </w:pPr>
      <w:r w:rsidRPr="00A5121F">
        <w:rPr>
          <w:rFonts w:ascii="Times New Roman" w:hAnsi="Times New Roman" w:cs="Times New Roman"/>
          <w:sz w:val="28"/>
          <w:szCs w:val="28"/>
          <w:shd w:val="clear" w:color="auto" w:fill="F6F6F6"/>
        </w:rPr>
        <w:t xml:space="preserve">7. </w:t>
      </w:r>
      <w:proofErr w:type="spellStart"/>
      <w:r w:rsidRPr="00A5121F">
        <w:rPr>
          <w:rFonts w:ascii="Times New Roman" w:hAnsi="Times New Roman" w:cs="Times New Roman"/>
          <w:sz w:val="28"/>
          <w:szCs w:val="28"/>
          <w:shd w:val="clear" w:color="auto" w:fill="F6F6F6"/>
        </w:rPr>
        <w:t>Роньжина</w:t>
      </w:r>
      <w:proofErr w:type="spellEnd"/>
      <w:r w:rsidRPr="00A5121F">
        <w:rPr>
          <w:rFonts w:ascii="Times New Roman" w:hAnsi="Times New Roman" w:cs="Times New Roman"/>
          <w:sz w:val="28"/>
          <w:szCs w:val="28"/>
          <w:shd w:val="clear" w:color="auto" w:fill="F6F6F6"/>
        </w:rPr>
        <w:t xml:space="preserve"> А. С. «Занятия психолога с детьми 2–4-х лет в период адаптации к дошкольному учреждению». 8. </w:t>
      </w:r>
      <w:proofErr w:type="spellStart"/>
      <w:r w:rsidRPr="00A5121F">
        <w:rPr>
          <w:rFonts w:ascii="Times New Roman" w:hAnsi="Times New Roman" w:cs="Times New Roman"/>
          <w:sz w:val="28"/>
          <w:szCs w:val="28"/>
          <w:shd w:val="clear" w:color="auto" w:fill="F6F6F6"/>
        </w:rPr>
        <w:t>Эльконин</w:t>
      </w:r>
      <w:proofErr w:type="spellEnd"/>
      <w:r w:rsidRPr="00A5121F">
        <w:rPr>
          <w:rFonts w:ascii="Times New Roman" w:hAnsi="Times New Roman" w:cs="Times New Roman"/>
          <w:sz w:val="28"/>
          <w:szCs w:val="28"/>
          <w:shd w:val="clear" w:color="auto" w:fill="F6F6F6"/>
        </w:rPr>
        <w:t xml:space="preserve"> Д. Б. Психология и педагогика игры дошкольника. — М.: Педагогика, 1983.</w:t>
      </w:r>
      <w:r w:rsidRPr="00A5121F">
        <w:rPr>
          <w:rFonts w:ascii="Times New Roman" w:hAnsi="Times New Roman" w:cs="Times New Roman"/>
          <w:sz w:val="28"/>
          <w:szCs w:val="28"/>
        </w:rPr>
        <w:br/>
      </w:r>
    </w:p>
    <w:p w:rsidR="006D2E3A" w:rsidRDefault="006D2E3A" w:rsidP="00A5121F">
      <w:pPr>
        <w:spacing w:after="0" w:line="240" w:lineRule="auto"/>
        <w:ind w:right="141"/>
        <w:jc w:val="both"/>
        <w:outlineLvl w:val="2"/>
        <w:rPr>
          <w:rFonts w:ascii="Times New Roman" w:eastAsia="Times New Roman" w:hAnsi="Times New Roman" w:cs="Times New Roman"/>
          <w:b/>
          <w:bCs/>
          <w:color w:val="000000" w:themeColor="text1"/>
          <w:sz w:val="28"/>
          <w:szCs w:val="28"/>
          <w:lang w:eastAsia="ru-RU"/>
        </w:rPr>
      </w:pPr>
    </w:p>
    <w:p w:rsidR="006D2E3A" w:rsidRPr="000F4476" w:rsidRDefault="006D2E3A" w:rsidP="00A5121F">
      <w:pPr>
        <w:spacing w:after="0" w:line="240" w:lineRule="auto"/>
        <w:ind w:right="141"/>
        <w:jc w:val="both"/>
        <w:outlineLvl w:val="2"/>
        <w:rPr>
          <w:rFonts w:ascii="Times New Roman" w:eastAsia="Times New Roman" w:hAnsi="Times New Roman" w:cs="Times New Roman"/>
          <w:color w:val="000000" w:themeColor="text1"/>
          <w:sz w:val="28"/>
          <w:szCs w:val="28"/>
          <w:lang w:eastAsia="ru-RU"/>
        </w:rPr>
      </w:pPr>
    </w:p>
    <w:sectPr w:rsidR="006D2E3A" w:rsidRPr="000F4476" w:rsidSect="00A5121F">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7E0B"/>
    <w:multiLevelType w:val="multilevel"/>
    <w:tmpl w:val="AE36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835AD"/>
    <w:multiLevelType w:val="multilevel"/>
    <w:tmpl w:val="CE3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767B"/>
    <w:rsid w:val="000F4476"/>
    <w:rsid w:val="002513E9"/>
    <w:rsid w:val="002F559B"/>
    <w:rsid w:val="00375282"/>
    <w:rsid w:val="004D6DC6"/>
    <w:rsid w:val="006B7D17"/>
    <w:rsid w:val="006D2E3A"/>
    <w:rsid w:val="007E767B"/>
    <w:rsid w:val="00923CE2"/>
    <w:rsid w:val="00934FB6"/>
    <w:rsid w:val="00A5121F"/>
    <w:rsid w:val="00AE758C"/>
    <w:rsid w:val="00BE5FEF"/>
    <w:rsid w:val="00C475CC"/>
    <w:rsid w:val="00C911DF"/>
    <w:rsid w:val="00D4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9B"/>
  </w:style>
  <w:style w:type="paragraph" w:styleId="1">
    <w:name w:val="heading 1"/>
    <w:basedOn w:val="a"/>
    <w:link w:val="10"/>
    <w:uiPriority w:val="9"/>
    <w:qFormat/>
    <w:rsid w:val="007E7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7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767B"/>
    <w:rPr>
      <w:color w:val="0000FF"/>
      <w:u w:val="single"/>
    </w:rPr>
  </w:style>
  <w:style w:type="character" w:customStyle="1" w:styleId="10">
    <w:name w:val="Заголовок 1 Знак"/>
    <w:basedOn w:val="a0"/>
    <w:link w:val="1"/>
    <w:uiPriority w:val="9"/>
    <w:rsid w:val="007E76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767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E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76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2980">
      <w:bodyDiv w:val="1"/>
      <w:marLeft w:val="0"/>
      <w:marRight w:val="0"/>
      <w:marTop w:val="0"/>
      <w:marBottom w:val="0"/>
      <w:divBdr>
        <w:top w:val="none" w:sz="0" w:space="0" w:color="auto"/>
        <w:left w:val="none" w:sz="0" w:space="0" w:color="auto"/>
        <w:bottom w:val="none" w:sz="0" w:space="0" w:color="auto"/>
        <w:right w:val="none" w:sz="0" w:space="0" w:color="auto"/>
      </w:divBdr>
      <w:divsChild>
        <w:div w:id="446658854">
          <w:marLeft w:val="0"/>
          <w:marRight w:val="0"/>
          <w:marTop w:val="0"/>
          <w:marBottom w:val="180"/>
          <w:divBdr>
            <w:top w:val="none" w:sz="0" w:space="0" w:color="auto"/>
            <w:left w:val="none" w:sz="0" w:space="0" w:color="auto"/>
            <w:bottom w:val="none" w:sz="0" w:space="0" w:color="auto"/>
            <w:right w:val="none" w:sz="0" w:space="0" w:color="auto"/>
          </w:divBdr>
        </w:div>
        <w:div w:id="924844050">
          <w:marLeft w:val="-300"/>
          <w:marRight w:val="0"/>
          <w:marTop w:val="0"/>
          <w:marBottom w:val="0"/>
          <w:divBdr>
            <w:top w:val="none" w:sz="0" w:space="0" w:color="auto"/>
            <w:left w:val="none" w:sz="0" w:space="0" w:color="auto"/>
            <w:bottom w:val="none" w:sz="0" w:space="0" w:color="auto"/>
            <w:right w:val="none" w:sz="0" w:space="0" w:color="auto"/>
          </w:divBdr>
          <w:divsChild>
            <w:div w:id="175311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1316110">
      <w:bodyDiv w:val="1"/>
      <w:marLeft w:val="0"/>
      <w:marRight w:val="0"/>
      <w:marTop w:val="0"/>
      <w:marBottom w:val="0"/>
      <w:divBdr>
        <w:top w:val="none" w:sz="0" w:space="0" w:color="auto"/>
        <w:left w:val="none" w:sz="0" w:space="0" w:color="auto"/>
        <w:bottom w:val="none" w:sz="0" w:space="0" w:color="auto"/>
        <w:right w:val="none" w:sz="0" w:space="0" w:color="auto"/>
      </w:divBdr>
      <w:divsChild>
        <w:div w:id="287276398">
          <w:marLeft w:val="0"/>
          <w:marRight w:val="0"/>
          <w:marTop w:val="0"/>
          <w:marBottom w:val="0"/>
          <w:divBdr>
            <w:top w:val="none" w:sz="0" w:space="0" w:color="auto"/>
            <w:left w:val="none" w:sz="0" w:space="0" w:color="auto"/>
            <w:bottom w:val="none" w:sz="0" w:space="0" w:color="auto"/>
            <w:right w:val="none" w:sz="0" w:space="0" w:color="auto"/>
          </w:divBdr>
          <w:divsChild>
            <w:div w:id="1976369176">
              <w:marLeft w:val="0"/>
              <w:marRight w:val="0"/>
              <w:marTop w:val="0"/>
              <w:marBottom w:val="0"/>
              <w:divBdr>
                <w:top w:val="none" w:sz="0" w:space="0" w:color="auto"/>
                <w:left w:val="none" w:sz="0" w:space="0" w:color="auto"/>
                <w:bottom w:val="none" w:sz="0" w:space="0" w:color="auto"/>
                <w:right w:val="none" w:sz="0" w:space="0" w:color="auto"/>
              </w:divBdr>
              <w:divsChild>
                <w:div w:id="1687058502">
                  <w:marLeft w:val="0"/>
                  <w:marRight w:val="0"/>
                  <w:marTop w:val="0"/>
                  <w:marBottom w:val="0"/>
                  <w:divBdr>
                    <w:top w:val="none" w:sz="0" w:space="0" w:color="auto"/>
                    <w:left w:val="none" w:sz="0" w:space="0" w:color="auto"/>
                    <w:bottom w:val="none" w:sz="0" w:space="0" w:color="auto"/>
                    <w:right w:val="none" w:sz="0" w:space="0" w:color="auto"/>
                  </w:divBdr>
                </w:div>
                <w:div w:id="1354724797">
                  <w:marLeft w:val="0"/>
                  <w:marRight w:val="0"/>
                  <w:marTop w:val="0"/>
                  <w:marBottom w:val="0"/>
                  <w:divBdr>
                    <w:top w:val="none" w:sz="0" w:space="0" w:color="auto"/>
                    <w:left w:val="none" w:sz="0" w:space="0" w:color="auto"/>
                    <w:bottom w:val="none" w:sz="0" w:space="0" w:color="auto"/>
                    <w:right w:val="none" w:sz="0" w:space="0" w:color="auto"/>
                  </w:divBdr>
                  <w:divsChild>
                    <w:div w:id="11989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5569">
          <w:marLeft w:val="0"/>
          <w:marRight w:val="0"/>
          <w:marTop w:val="0"/>
          <w:marBottom w:val="0"/>
          <w:divBdr>
            <w:top w:val="none" w:sz="0" w:space="0" w:color="auto"/>
            <w:left w:val="none" w:sz="0" w:space="0" w:color="auto"/>
            <w:bottom w:val="none" w:sz="0" w:space="0" w:color="auto"/>
            <w:right w:val="none" w:sz="0" w:space="0" w:color="auto"/>
          </w:divBdr>
          <w:divsChild>
            <w:div w:id="1049769084">
              <w:marLeft w:val="0"/>
              <w:marRight w:val="0"/>
              <w:marTop w:val="0"/>
              <w:marBottom w:val="0"/>
              <w:divBdr>
                <w:top w:val="none" w:sz="0" w:space="0" w:color="auto"/>
                <w:left w:val="none" w:sz="0" w:space="0" w:color="auto"/>
                <w:bottom w:val="none" w:sz="0" w:space="0" w:color="auto"/>
                <w:right w:val="none" w:sz="0" w:space="0" w:color="auto"/>
              </w:divBdr>
              <w:divsChild>
                <w:div w:id="1972709127">
                  <w:marLeft w:val="0"/>
                  <w:marRight w:val="0"/>
                  <w:marTop w:val="0"/>
                  <w:marBottom w:val="0"/>
                  <w:divBdr>
                    <w:top w:val="none" w:sz="0" w:space="0" w:color="auto"/>
                    <w:left w:val="none" w:sz="0" w:space="0" w:color="auto"/>
                    <w:bottom w:val="none" w:sz="0" w:space="0" w:color="auto"/>
                    <w:right w:val="none" w:sz="0" w:space="0" w:color="auto"/>
                  </w:divBdr>
                  <w:divsChild>
                    <w:div w:id="610357170">
                      <w:marLeft w:val="0"/>
                      <w:marRight w:val="0"/>
                      <w:marTop w:val="0"/>
                      <w:marBottom w:val="0"/>
                      <w:divBdr>
                        <w:top w:val="none" w:sz="0" w:space="0" w:color="auto"/>
                        <w:left w:val="none" w:sz="0" w:space="0" w:color="auto"/>
                        <w:bottom w:val="none" w:sz="0" w:space="0" w:color="auto"/>
                        <w:right w:val="none" w:sz="0" w:space="0" w:color="auto"/>
                      </w:divBdr>
                      <w:divsChild>
                        <w:div w:id="62195921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2024-10-14T05:35:00Z</cp:lastPrinted>
  <dcterms:created xsi:type="dcterms:W3CDTF">2024-10-10T17:36:00Z</dcterms:created>
  <dcterms:modified xsi:type="dcterms:W3CDTF">2024-11-08T11:36:00Z</dcterms:modified>
</cp:coreProperties>
</file>