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A7" w:rsidRDefault="001D76A7" w:rsidP="001D76A7">
      <w:pPr>
        <w:pStyle w:val="a3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Принято на заседании</w:t>
      </w:r>
    </w:p>
    <w:p w:rsidR="001D76A7" w:rsidRDefault="001D76A7" w:rsidP="001D76A7">
      <w:pPr>
        <w:pStyle w:val="a3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Педагогического совета</w:t>
      </w:r>
    </w:p>
    <w:p w:rsidR="001D76A7" w:rsidRDefault="001D76A7" w:rsidP="001D76A7">
      <w:pPr>
        <w:pStyle w:val="a3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От ________________ г.</w:t>
      </w:r>
    </w:p>
    <w:p w:rsidR="001D76A7" w:rsidRDefault="001D76A7" w:rsidP="001D76A7">
      <w:pPr>
        <w:pStyle w:val="a3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Протокол № ________</w:t>
      </w:r>
    </w:p>
    <w:p w:rsidR="001D76A7" w:rsidRDefault="001D76A7" w:rsidP="001D76A7">
      <w:pPr>
        <w:pStyle w:val="a3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Зав. МАДОУ Р.В. Доленко</w:t>
      </w:r>
    </w:p>
    <w:p w:rsidR="001D76A7" w:rsidRDefault="001D76A7" w:rsidP="001D76A7">
      <w:pPr>
        <w:pStyle w:val="a3"/>
        <w:rPr>
          <w:rFonts w:ascii="Times New Roman" w:hAnsi="Times New Roman"/>
        </w:rPr>
      </w:pPr>
    </w:p>
    <w:p w:rsidR="001D76A7" w:rsidRDefault="001D76A7" w:rsidP="001D76A7">
      <w:pPr>
        <w:pStyle w:val="a3"/>
        <w:rPr>
          <w:rFonts w:ascii="Times New Roman" w:hAnsi="Times New Roman"/>
        </w:rPr>
      </w:pPr>
    </w:p>
    <w:p w:rsidR="001D76A7" w:rsidRPr="00135F34" w:rsidRDefault="001D76A7" w:rsidP="001D76A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детский сад комбинированного вида №1 «Сказка»</w:t>
      </w:r>
    </w:p>
    <w:p w:rsidR="001D76A7" w:rsidRDefault="001D76A7" w:rsidP="001D76A7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001D76A7" w:rsidRDefault="001D76A7" w:rsidP="001D76A7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001D76A7" w:rsidRDefault="001D76A7" w:rsidP="001D76A7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135F34">
        <w:rPr>
          <w:rFonts w:ascii="Times New Roman" w:hAnsi="Times New Roman"/>
          <w:b/>
          <w:sz w:val="48"/>
          <w:szCs w:val="48"/>
        </w:rPr>
        <w:t>ПРОГРАММА</w:t>
      </w:r>
    </w:p>
    <w:p w:rsidR="001D76A7" w:rsidRPr="00135F34" w:rsidRDefault="001D76A7" w:rsidP="001D76A7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«Проектная деятельность как средство речевого и интеллектуального развития ребёнка».</w:t>
      </w:r>
    </w:p>
    <w:p w:rsidR="001D76A7" w:rsidRDefault="001D76A7" w:rsidP="001D76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76A7" w:rsidRDefault="001D76A7" w:rsidP="001D76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76A7" w:rsidRDefault="001D76A7" w:rsidP="001D76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76A7" w:rsidRDefault="001D76A7" w:rsidP="001D76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76A7" w:rsidRDefault="001D76A7" w:rsidP="001D76A7">
      <w:pPr>
        <w:pStyle w:val="a3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Разработала:</w:t>
      </w:r>
    </w:p>
    <w:p w:rsidR="001D76A7" w:rsidRDefault="001D76A7" w:rsidP="001D76A7">
      <w:pPr>
        <w:pStyle w:val="a3"/>
        <w:ind w:left="62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старший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воспитатель</w:t>
      </w:r>
    </w:p>
    <w:p w:rsidR="001D76A7" w:rsidRDefault="001D76A7" w:rsidP="001D76A7">
      <w:pPr>
        <w:pStyle w:val="a3"/>
        <w:ind w:left="62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Алейникова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Е.Л.</w:t>
      </w:r>
    </w:p>
    <w:p w:rsidR="001D76A7" w:rsidRDefault="001D76A7" w:rsidP="001D76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76A7" w:rsidRDefault="001D76A7" w:rsidP="001D76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76A7" w:rsidRDefault="001D76A7" w:rsidP="001D76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76A7" w:rsidRDefault="001D76A7" w:rsidP="001D76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76A7" w:rsidRDefault="001D76A7" w:rsidP="001D76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76A7" w:rsidRDefault="001D76A7" w:rsidP="001D76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76A7" w:rsidRDefault="001D76A7" w:rsidP="001D76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76A7" w:rsidRDefault="001D76A7" w:rsidP="001D76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76A7" w:rsidRDefault="001D76A7" w:rsidP="001D76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76A7" w:rsidRDefault="001D76A7" w:rsidP="001D76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76A7" w:rsidRDefault="001D76A7" w:rsidP="001D76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76A7" w:rsidRDefault="001D76A7" w:rsidP="001D76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76A7" w:rsidRDefault="001D76A7" w:rsidP="001D76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76A7" w:rsidRDefault="001D76A7" w:rsidP="001D76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76A7" w:rsidRDefault="001D76A7" w:rsidP="001D76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76A7" w:rsidRDefault="001D76A7" w:rsidP="001D76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76A7" w:rsidRDefault="001D76A7" w:rsidP="001D76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76A7" w:rsidRDefault="001D76A7" w:rsidP="001D76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76A7" w:rsidRDefault="001D76A7" w:rsidP="001D76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76A7" w:rsidRDefault="001D76A7" w:rsidP="001D76A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proofErr w:type="spellEnd"/>
    </w:p>
    <w:p w:rsidR="001D76A7" w:rsidRDefault="001D76A7" w:rsidP="001D76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1D76A7" w:rsidRDefault="001D76A7" w:rsidP="001D76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76A7" w:rsidRDefault="001D76A7" w:rsidP="001D76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программы: </w:t>
      </w:r>
      <w:r>
        <w:rPr>
          <w:rFonts w:ascii="Times New Roman" w:hAnsi="Times New Roman"/>
          <w:sz w:val="28"/>
          <w:szCs w:val="28"/>
        </w:rPr>
        <w:t>Проектная деятельность как средство речевого и интеллектуального развития ребёнка на 2014 – 2017 гг. в МАДОУ №1 «Сказка»</w:t>
      </w:r>
    </w:p>
    <w:p w:rsidR="001D76A7" w:rsidRDefault="001D76A7" w:rsidP="001D76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76A7" w:rsidRDefault="001D76A7" w:rsidP="001D76A7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Основания для разработки:</w:t>
      </w:r>
    </w:p>
    <w:p w:rsidR="001D76A7" w:rsidRDefault="001D76A7" w:rsidP="001D76A7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D76A7" w:rsidRDefault="001D76A7" w:rsidP="001D76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педагогическая цель: </w:t>
      </w:r>
      <w:r w:rsidRPr="002D6D9A">
        <w:rPr>
          <w:rFonts w:ascii="Times New Roman" w:hAnsi="Times New Roman"/>
          <w:sz w:val="28"/>
          <w:szCs w:val="28"/>
        </w:rPr>
        <w:t>Развитие связной речи</w:t>
      </w:r>
      <w:r>
        <w:rPr>
          <w:rFonts w:ascii="Times New Roman" w:hAnsi="Times New Roman"/>
          <w:sz w:val="28"/>
          <w:szCs w:val="28"/>
        </w:rPr>
        <w:t xml:space="preserve"> и интеллектуальное развитие старших дошкольников средствами проектной деятельности.</w:t>
      </w:r>
    </w:p>
    <w:p w:rsidR="001D76A7" w:rsidRDefault="001D76A7" w:rsidP="001D76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76A7" w:rsidRDefault="001D76A7" w:rsidP="001D76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1D76A7" w:rsidRDefault="001D76A7" w:rsidP="001D76A7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развивающей среды способствующей интеллектуальному и речевому развитию дошкольников.</w:t>
      </w:r>
    </w:p>
    <w:p w:rsidR="001D76A7" w:rsidRPr="002D6D9A" w:rsidRDefault="001D76A7" w:rsidP="001D76A7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0D7DD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существление взаимодействия</w:t>
      </w:r>
      <w:r w:rsidRPr="000D7DDC">
        <w:rPr>
          <w:rFonts w:ascii="Times New Roman" w:eastAsia="Times New Roman" w:hAnsi="Times New Roman"/>
          <w:sz w:val="28"/>
          <w:szCs w:val="28"/>
          <w:lang w:eastAsia="ru-RU"/>
        </w:rPr>
        <w:t xml:space="preserve"> с родителями с целью обогащения игрового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пыта, речевой активности дошкольников</w:t>
      </w:r>
      <w:r w:rsidRPr="000D7D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76A7" w:rsidRDefault="001D76A7" w:rsidP="001D76A7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обобщённых способов проектной деятельности и средств построения собственной деятельности педагогов.</w:t>
      </w:r>
    </w:p>
    <w:p w:rsidR="001D76A7" w:rsidRDefault="001D76A7" w:rsidP="001D76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76A7" w:rsidRDefault="001D76A7" w:rsidP="001D76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программы:</w:t>
      </w:r>
    </w:p>
    <w:p w:rsidR="001D76A7" w:rsidRDefault="001D76A7" w:rsidP="001D76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включает в себя 2 основных направления: речевое развитие и интеллектуальное развитие дошкольников.</w:t>
      </w:r>
    </w:p>
    <w:p w:rsidR="001D76A7" w:rsidRDefault="001D76A7" w:rsidP="001D76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76A7" w:rsidRDefault="001D76A7" w:rsidP="001D76A7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Первое направление программы (речевое развитие) обеспечивает овладение связной речью – высшим достижением речевого воспитания дошкольников. Родителям предоставляется возможность вместе с педагогами и детьми изучить и оценить возможности проектного метода работы.</w:t>
      </w:r>
    </w:p>
    <w:p w:rsidR="001D76A7" w:rsidRDefault="001D76A7" w:rsidP="001D76A7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17A">
        <w:rPr>
          <w:rFonts w:ascii="Times New Roman" w:eastAsia="Times New Roman" w:hAnsi="Times New Roman"/>
          <w:sz w:val="28"/>
          <w:szCs w:val="28"/>
          <w:lang w:eastAsia="ru-RU"/>
        </w:rPr>
        <w:t>Интеллектуальное развитие детей дошкольного возраста имеет первостепенное значение, потому что формирует навыки для успешного овладения учебной деятельностью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76A7" w:rsidRDefault="001D76A7" w:rsidP="001D76A7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Данная система развития строится на основе практических видов деятельности, доступных ребёнку.</w:t>
      </w:r>
    </w:p>
    <w:p w:rsidR="001D76A7" w:rsidRDefault="001D76A7" w:rsidP="001D76A7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A7" w:rsidRDefault="001D76A7" w:rsidP="001D76A7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A7" w:rsidRDefault="001D76A7" w:rsidP="001D76A7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A7" w:rsidRDefault="001D76A7" w:rsidP="001D76A7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A7" w:rsidRDefault="001D76A7" w:rsidP="001D76A7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A7" w:rsidRDefault="001D76A7" w:rsidP="001D76A7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A7" w:rsidRDefault="001D76A7" w:rsidP="001D76A7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A7" w:rsidRDefault="001D76A7" w:rsidP="001D76A7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A7" w:rsidRDefault="001D76A7" w:rsidP="001D76A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A7" w:rsidRDefault="001D76A7" w:rsidP="001D76A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A7" w:rsidRDefault="001D76A7" w:rsidP="001D76A7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A7" w:rsidRDefault="001D76A7" w:rsidP="001D76A7">
      <w:pPr>
        <w:pStyle w:val="a3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1D76A7" w:rsidRDefault="001D76A7" w:rsidP="001D76A7">
      <w:pPr>
        <w:pStyle w:val="a3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76A7" w:rsidRDefault="001D76A7" w:rsidP="001D76A7">
      <w:pPr>
        <w:pStyle w:val="a3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 темы:</w:t>
      </w:r>
    </w:p>
    <w:p w:rsidR="001D76A7" w:rsidRPr="000437C6" w:rsidRDefault="001D76A7" w:rsidP="001D76A7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7C6">
        <w:rPr>
          <w:rFonts w:ascii="Times New Roman" w:hAnsi="Times New Roman"/>
          <w:sz w:val="28"/>
          <w:szCs w:val="28"/>
          <w:lang w:eastAsia="ru-RU"/>
        </w:rPr>
        <w:t xml:space="preserve">Сегодня в системе дошкольного образования происходят серьёзные изменения, которых не было с момента её создания. </w:t>
      </w:r>
    </w:p>
    <w:p w:rsidR="001D76A7" w:rsidRPr="000437C6" w:rsidRDefault="001D76A7" w:rsidP="001D76A7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7C6">
        <w:rPr>
          <w:rFonts w:ascii="Times New Roman" w:hAnsi="Times New Roman"/>
          <w:sz w:val="28"/>
          <w:szCs w:val="28"/>
          <w:lang w:eastAsia="ru-RU"/>
        </w:rPr>
        <w:t xml:space="preserve"> В связи с введением с 1 сентября 2013 года в действие нового «Закона об образовании в Российской Федерации» дошкольное образование становится первым уровнем общего образования. Оно остаётся в отличие от общего образования необязательным, но существенным образом меняется отношение к дошкольному образованию как к ключевому уровню развития ребёнка. Дошкольное детство – это главный и самый ответственный этап, когда закладываются основы личностного развития: физического, интеллектуального, эмоционального, коммуникативного. Это период, когда ребёнок начинает осознавать себя и своё место в этом мире, когда он учится общаться, взаимодействовать с другими детьми и со взрослыми.</w:t>
      </w:r>
    </w:p>
    <w:p w:rsidR="001D76A7" w:rsidRPr="000437C6" w:rsidRDefault="001D76A7" w:rsidP="001D76A7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7C6">
        <w:rPr>
          <w:rFonts w:ascii="Times New Roman" w:hAnsi="Times New Roman"/>
          <w:sz w:val="28"/>
          <w:szCs w:val="28"/>
          <w:lang w:eastAsia="ru-RU"/>
        </w:rPr>
        <w:t xml:space="preserve">На сегодняшний день возросли требования к детям, поступающим в первый класс, следовательно, новая модель выпускника детского сада предполагает изменение характера и содержания педагогического взаимодействия с ребенком: если раньше на первый план выходила задача воспитания стандартного члена коллектива с определенным набором знаний, умений и навыков. То сейчас, стоит необходимость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со сверстниками и взрослыми. То есть акцент идет на развитие речи и интеллекта ребёнка. </w:t>
      </w:r>
    </w:p>
    <w:p w:rsidR="001D76A7" w:rsidRPr="000437C6" w:rsidRDefault="001D76A7" w:rsidP="001D76A7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7C6">
        <w:rPr>
          <w:rFonts w:ascii="Times New Roman" w:hAnsi="Times New Roman"/>
          <w:sz w:val="28"/>
          <w:szCs w:val="28"/>
          <w:lang w:eastAsia="ru-RU"/>
        </w:rPr>
        <w:t>Метод проектов как педагогическая технология — это совокупность исследовательских, поисковых, проблемных методов, творческих по своей сути, то есть в его основе лежит интеллектуальное развитие детей, умений самостоятельно конструировать свои знания, ориентироваться в информационном пространстве, развитие речевой активности.</w:t>
      </w:r>
    </w:p>
    <w:p w:rsidR="001D76A7" w:rsidRPr="000437C6" w:rsidRDefault="001D76A7" w:rsidP="001D76A7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7C6">
        <w:rPr>
          <w:rFonts w:ascii="Times New Roman" w:hAnsi="Times New Roman"/>
          <w:sz w:val="28"/>
          <w:szCs w:val="28"/>
          <w:lang w:eastAsia="ru-RU"/>
        </w:rPr>
        <w:t>Работа над проектом имеет большое значение для речевого и интеллектуального развития ребёнка.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</w:t>
      </w:r>
    </w:p>
    <w:p w:rsidR="001D76A7" w:rsidRPr="000437C6" w:rsidRDefault="001D76A7" w:rsidP="001D76A7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7C6">
        <w:rPr>
          <w:rFonts w:ascii="Times New Roman" w:hAnsi="Times New Roman"/>
          <w:sz w:val="28"/>
          <w:szCs w:val="28"/>
          <w:lang w:eastAsia="ru-RU"/>
        </w:rPr>
        <w:lastRenderedPageBreak/>
        <w:t> 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</w:t>
      </w:r>
    </w:p>
    <w:p w:rsidR="001D76A7" w:rsidRPr="000437C6" w:rsidRDefault="001D76A7" w:rsidP="001D76A7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7C6">
        <w:rPr>
          <w:rFonts w:ascii="Times New Roman" w:hAnsi="Times New Roman"/>
          <w:sz w:val="28"/>
          <w:szCs w:val="28"/>
          <w:lang w:eastAsia="ru-RU"/>
        </w:rPr>
        <w:t>Основное предназначение метода проектов — предоставление детям возможности самостоятельного приобретения знаний при решении практических задач или проблем, требующих интеграции знаний из различных предметных областей.</w:t>
      </w:r>
    </w:p>
    <w:p w:rsidR="001D76A7" w:rsidRPr="000437C6" w:rsidRDefault="001D76A7" w:rsidP="001D76A7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7C6">
        <w:rPr>
          <w:rFonts w:ascii="Times New Roman" w:hAnsi="Times New Roman"/>
          <w:sz w:val="28"/>
          <w:szCs w:val="28"/>
          <w:lang w:eastAsia="ru-RU"/>
        </w:rPr>
        <w:t>Из этого следует, что выбранная тема АКТУАЛЬНА. Она даёт детям возможность экспериментировать, синтезировать полученные знания. Развивать речевую активность и коммуникативные навыки, что позволяет ему успешно адаптироваться к изменившейся ситуации школьного обучения.</w:t>
      </w:r>
    </w:p>
    <w:p w:rsidR="001D76A7" w:rsidRPr="000437C6" w:rsidRDefault="001D76A7" w:rsidP="001D76A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437C6">
        <w:rPr>
          <w:rFonts w:ascii="Times New Roman" w:hAnsi="Times New Roman"/>
          <w:sz w:val="28"/>
          <w:szCs w:val="28"/>
          <w:lang w:eastAsia="ru-RU"/>
        </w:rPr>
        <w:t>Проект является уникальным средством обеспечения сотрудничества, сотворчества детей и взрослых, способом реализации личностно-ориентированного подхода.</w:t>
      </w:r>
      <w:r w:rsidRPr="000437C6">
        <w:rPr>
          <w:rStyle w:val="c4"/>
          <w:rFonts w:ascii="Times New Roman" w:hAnsi="Times New Roman"/>
          <w:color w:val="444444"/>
          <w:sz w:val="28"/>
          <w:szCs w:val="28"/>
        </w:rPr>
        <w:t xml:space="preserve"> </w:t>
      </w:r>
      <w:r w:rsidRPr="000437C6">
        <w:rPr>
          <w:rFonts w:ascii="Times New Roman" w:hAnsi="Times New Roman"/>
          <w:sz w:val="28"/>
          <w:szCs w:val="28"/>
        </w:rPr>
        <w:t xml:space="preserve">Он представляет собой практические рекомендации для разработчиков проектов, в которой представлена логика конкретных шагов и действий при проектировании, критерии оценки развития исследовательских умений у детей и педагогов. </w:t>
      </w:r>
    </w:p>
    <w:p w:rsidR="001D76A7" w:rsidRPr="000437C6" w:rsidRDefault="001D76A7" w:rsidP="001D76A7">
      <w:pPr>
        <w:ind w:left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7C6">
        <w:rPr>
          <w:rFonts w:ascii="Times New Roman" w:hAnsi="Times New Roman"/>
          <w:sz w:val="28"/>
          <w:szCs w:val="28"/>
          <w:lang w:eastAsia="ru-RU"/>
        </w:rPr>
        <w:t xml:space="preserve">В организации проектной деятельности нами были определены следующие основные направления: </w:t>
      </w:r>
    </w:p>
    <w:p w:rsidR="001D76A7" w:rsidRPr="000437C6" w:rsidRDefault="001D76A7" w:rsidP="001D76A7">
      <w:pPr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7C6">
        <w:rPr>
          <w:rFonts w:ascii="Times New Roman" w:hAnsi="Times New Roman"/>
          <w:sz w:val="28"/>
          <w:szCs w:val="28"/>
          <w:lang w:eastAsia="ru-RU"/>
        </w:rPr>
        <w:t>Построение проектного взаимодействия на основе личностно-ориентированной модели воспитания;</w:t>
      </w:r>
    </w:p>
    <w:p w:rsidR="001D76A7" w:rsidRPr="000437C6" w:rsidRDefault="001D76A7" w:rsidP="001D76A7">
      <w:pPr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7C6">
        <w:rPr>
          <w:rFonts w:ascii="Times New Roman" w:hAnsi="Times New Roman"/>
          <w:sz w:val="28"/>
          <w:szCs w:val="28"/>
          <w:lang w:eastAsia="ru-RU"/>
        </w:rPr>
        <w:t>Создание единого образовательного пространства;</w:t>
      </w:r>
    </w:p>
    <w:p w:rsidR="001D76A7" w:rsidRPr="000437C6" w:rsidRDefault="001D76A7" w:rsidP="001D76A7">
      <w:pPr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7C6">
        <w:rPr>
          <w:rFonts w:ascii="Times New Roman" w:hAnsi="Times New Roman"/>
          <w:sz w:val="28"/>
          <w:szCs w:val="28"/>
          <w:lang w:eastAsia="ru-RU"/>
        </w:rPr>
        <w:t xml:space="preserve">Постоянное методическое сопровождение творческих проектов; </w:t>
      </w:r>
    </w:p>
    <w:p w:rsidR="001D76A7" w:rsidRPr="000437C6" w:rsidRDefault="001D76A7" w:rsidP="001D76A7">
      <w:pPr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7C6">
        <w:rPr>
          <w:rFonts w:ascii="Times New Roman" w:hAnsi="Times New Roman"/>
          <w:sz w:val="28"/>
          <w:szCs w:val="28"/>
          <w:lang w:eastAsia="ru-RU"/>
        </w:rPr>
        <w:t xml:space="preserve">Обобщение и распространение опыта работы на муниципальном, региональном и федеральном уровне; </w:t>
      </w:r>
    </w:p>
    <w:p w:rsidR="001D76A7" w:rsidRPr="000437C6" w:rsidRDefault="001D76A7" w:rsidP="001D76A7">
      <w:pPr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7C6">
        <w:rPr>
          <w:rFonts w:ascii="Times New Roman" w:hAnsi="Times New Roman"/>
          <w:sz w:val="28"/>
          <w:szCs w:val="28"/>
          <w:lang w:eastAsia="ru-RU"/>
        </w:rPr>
        <w:t>Совершенствование предметно-развивающей среды в ДОУ;</w:t>
      </w:r>
    </w:p>
    <w:p w:rsidR="001D76A7" w:rsidRPr="000437C6" w:rsidRDefault="001D76A7" w:rsidP="001D76A7">
      <w:pPr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7C6">
        <w:rPr>
          <w:rFonts w:ascii="Times New Roman" w:hAnsi="Times New Roman"/>
          <w:sz w:val="28"/>
          <w:szCs w:val="28"/>
          <w:lang w:eastAsia="ru-RU"/>
        </w:rPr>
        <w:t xml:space="preserve">Активное многофункциональное взаимодействие с социальными партнёрами, общественными организациями и учреждениями города; </w:t>
      </w:r>
    </w:p>
    <w:p w:rsidR="001D76A7" w:rsidRPr="000437C6" w:rsidRDefault="001D76A7" w:rsidP="001D76A7">
      <w:pPr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7C6">
        <w:rPr>
          <w:rFonts w:ascii="Times New Roman" w:hAnsi="Times New Roman"/>
          <w:sz w:val="28"/>
          <w:szCs w:val="28"/>
          <w:lang w:eastAsia="ru-RU"/>
        </w:rPr>
        <w:t xml:space="preserve">Вовлечение семей в </w:t>
      </w:r>
      <w:proofErr w:type="spellStart"/>
      <w:r w:rsidRPr="000437C6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0437C6">
        <w:rPr>
          <w:rFonts w:ascii="Times New Roman" w:hAnsi="Times New Roman"/>
          <w:sz w:val="28"/>
          <w:szCs w:val="28"/>
          <w:lang w:eastAsia="ru-RU"/>
        </w:rPr>
        <w:t>-образовательный процесс.</w:t>
      </w:r>
    </w:p>
    <w:p w:rsidR="001D76A7" w:rsidRPr="000437C6" w:rsidRDefault="001D76A7" w:rsidP="001D76A7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7C6">
        <w:rPr>
          <w:rFonts w:ascii="Times New Roman" w:hAnsi="Times New Roman"/>
          <w:sz w:val="28"/>
          <w:szCs w:val="28"/>
          <w:lang w:eastAsia="ru-RU"/>
        </w:rPr>
        <w:t xml:space="preserve">Реализация поставленных задач проходит в три этапа: </w:t>
      </w:r>
      <w:r w:rsidRPr="00416F50">
        <w:rPr>
          <w:rFonts w:ascii="Times New Roman" w:hAnsi="Times New Roman"/>
          <w:sz w:val="28"/>
          <w:szCs w:val="28"/>
          <w:lang w:eastAsia="ru-RU"/>
        </w:rPr>
        <w:t>подготовительный</w:t>
      </w:r>
      <w:r>
        <w:rPr>
          <w:rFonts w:ascii="Times New Roman" w:hAnsi="Times New Roman"/>
          <w:sz w:val="28"/>
          <w:szCs w:val="28"/>
          <w:lang w:eastAsia="ru-RU"/>
        </w:rPr>
        <w:t xml:space="preserve"> (2014 – 2015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уч.год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 w:rsidRPr="00416F50">
        <w:rPr>
          <w:rFonts w:ascii="Times New Roman" w:hAnsi="Times New Roman"/>
          <w:sz w:val="28"/>
          <w:szCs w:val="28"/>
          <w:lang w:eastAsia="ru-RU"/>
        </w:rPr>
        <w:t>, реализационный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(2015 – 2016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уч.год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 w:rsidRPr="00416F50">
        <w:rPr>
          <w:rFonts w:ascii="Times New Roman" w:hAnsi="Times New Roman"/>
          <w:sz w:val="28"/>
          <w:szCs w:val="28"/>
          <w:lang w:eastAsia="ru-RU"/>
        </w:rPr>
        <w:t>, итоговый</w:t>
      </w:r>
      <w:r>
        <w:rPr>
          <w:rFonts w:ascii="Times New Roman" w:hAnsi="Times New Roman"/>
          <w:sz w:val="28"/>
          <w:szCs w:val="28"/>
          <w:lang w:eastAsia="ru-RU"/>
        </w:rPr>
        <w:t xml:space="preserve"> (2016 – 2017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уч.год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 w:rsidRPr="00416F50">
        <w:rPr>
          <w:rFonts w:ascii="Times New Roman" w:hAnsi="Times New Roman"/>
          <w:sz w:val="28"/>
          <w:szCs w:val="28"/>
          <w:lang w:eastAsia="ru-RU"/>
        </w:rPr>
        <w:t>.</w:t>
      </w:r>
    </w:p>
    <w:p w:rsidR="001D76A7" w:rsidRPr="000437C6" w:rsidRDefault="001D76A7" w:rsidP="001D76A7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7C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Сам процесс проектной деятельности выстраивается в три этапа: </w:t>
      </w:r>
    </w:p>
    <w:p w:rsidR="001D76A7" w:rsidRPr="000437C6" w:rsidRDefault="001D76A7" w:rsidP="001D76A7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7C6">
        <w:rPr>
          <w:rFonts w:ascii="Times New Roman" w:hAnsi="Times New Roman"/>
          <w:sz w:val="28"/>
          <w:szCs w:val="28"/>
          <w:lang w:eastAsia="ru-RU"/>
        </w:rPr>
        <w:t>I подготовительный этап: разработка проектов, а именно определение целей, задач проекта, определение поэтапной модел</w:t>
      </w:r>
      <w:r>
        <w:rPr>
          <w:rFonts w:ascii="Times New Roman" w:hAnsi="Times New Roman"/>
          <w:sz w:val="28"/>
          <w:szCs w:val="28"/>
          <w:lang w:eastAsia="ru-RU"/>
        </w:rPr>
        <w:t>и и плана действий над проектами</w:t>
      </w:r>
      <w:r w:rsidRPr="000437C6">
        <w:rPr>
          <w:rFonts w:ascii="Times New Roman" w:hAnsi="Times New Roman"/>
          <w:sz w:val="28"/>
          <w:szCs w:val="28"/>
          <w:lang w:eastAsia="ru-RU"/>
        </w:rPr>
        <w:t>, анализ условий, уровень знаний, представлений, навыков детей по темам проектов.</w:t>
      </w:r>
    </w:p>
    <w:p w:rsidR="001D76A7" w:rsidRPr="000437C6" w:rsidRDefault="001D76A7" w:rsidP="001D76A7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7C6">
        <w:rPr>
          <w:rFonts w:ascii="Times New Roman" w:hAnsi="Times New Roman"/>
          <w:sz w:val="28"/>
          <w:szCs w:val="28"/>
          <w:lang w:eastAsia="ru-RU"/>
        </w:rPr>
        <w:t>На данном этапе происходит осознание собственного опыта профессиональной деятельности, выявляются ее слабые и сильные стороны, осуществляется проблемно-ориентированный анализ образовательной деятельности, кадрового обеспечения, материально-технических условий, нормативно-правовой и научно-методической базы и т.д. Кроме этого, выявляются противоречия и проблемы, происходит поиск их субъективных и объективных причин и пути их решения.</w:t>
      </w:r>
    </w:p>
    <w:p w:rsidR="001D76A7" w:rsidRPr="000437C6" w:rsidRDefault="001D76A7" w:rsidP="001D76A7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7C6">
        <w:rPr>
          <w:rFonts w:ascii="Times New Roman" w:hAnsi="Times New Roman"/>
          <w:sz w:val="28"/>
          <w:szCs w:val="28"/>
          <w:lang w:eastAsia="ru-RU"/>
        </w:rPr>
        <w:t xml:space="preserve">Второй этап – основной. На данном этапе осуществляется самостоятельное моделирование, проектирование образовательных проектов, разрабатываются планы развития материально-технической базы, привлечения внебюджетных средств, сотрудничество с родителями, общественными организациями и учреждениями. На этом этапе систематизируется и обрабатывается накопленный материал, проходит понимание и обобщение опыта работы, вырабатывается общий подход, методические рекомендации по организации и развитию проектной деятельности воспитателей, специалистов в условиях ДОУ, осуществляется подготовка творческих отчетов о реализации проекта. </w:t>
      </w:r>
    </w:p>
    <w:p w:rsidR="001D76A7" w:rsidRDefault="001D76A7" w:rsidP="001D76A7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7C6">
        <w:rPr>
          <w:rFonts w:ascii="Times New Roman" w:hAnsi="Times New Roman"/>
          <w:sz w:val="28"/>
          <w:szCs w:val="28"/>
          <w:lang w:eastAsia="ru-RU"/>
        </w:rPr>
        <w:t>Третий этап – заключительный: подводятся результаты проектной деятельности педагогов за учебный год.  Творческие отчеты реализации проекта происходят на семинарах, мастер-классах, практикумах, дискуссиях. Итоги проектной деятельности оформляются в виде мультимедийных презентаций по заданным темам.</w:t>
      </w:r>
    </w:p>
    <w:p w:rsidR="001D76A7" w:rsidRPr="00A60173" w:rsidRDefault="001D76A7" w:rsidP="001D76A7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173">
        <w:rPr>
          <w:rFonts w:ascii="Times New Roman" w:hAnsi="Times New Roman"/>
          <w:sz w:val="28"/>
          <w:szCs w:val="28"/>
          <w:lang w:eastAsia="ru-RU"/>
        </w:rPr>
        <w:t xml:space="preserve">Интеллектуальное развитие детей дошкольного возраста имеет первостепенное значение, потому что формирует навыки для успешного овладения учебной деятельностью. В дошкольном возрасте быстрыми темпами происходит накопление знаний, совершенствуются познавательные процессы, формируется речь. Дошкольники с развитым интеллектом быстрее осваивают и запоминают новый материал, более уверенны в собственных силах и, как показывает практика, имеют большее желание учиться. </w:t>
      </w:r>
    </w:p>
    <w:p w:rsidR="001D76A7" w:rsidRPr="00A60173" w:rsidRDefault="001D76A7" w:rsidP="001D76A7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173">
        <w:rPr>
          <w:rFonts w:ascii="Times New Roman" w:hAnsi="Times New Roman"/>
          <w:sz w:val="28"/>
          <w:szCs w:val="28"/>
          <w:lang w:eastAsia="ru-RU"/>
        </w:rPr>
        <w:t>Интеллектуальное развитие детей в ДОУ</w:t>
      </w:r>
      <w:r>
        <w:rPr>
          <w:rFonts w:ascii="Times New Roman" w:hAnsi="Times New Roman"/>
          <w:sz w:val="28"/>
          <w:szCs w:val="28"/>
          <w:lang w:eastAsia="ru-RU"/>
        </w:rPr>
        <w:t xml:space="preserve"> включает</w:t>
      </w:r>
      <w:r w:rsidRPr="00A60173">
        <w:rPr>
          <w:rFonts w:ascii="Times New Roman" w:hAnsi="Times New Roman"/>
          <w:sz w:val="28"/>
          <w:szCs w:val="28"/>
          <w:lang w:eastAsia="ru-RU"/>
        </w:rPr>
        <w:t>:</w:t>
      </w:r>
    </w:p>
    <w:p w:rsidR="001D76A7" w:rsidRPr="00A60173" w:rsidRDefault="001D76A7" w:rsidP="001D76A7">
      <w:pPr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5" w:history="1">
        <w:proofErr w:type="gramStart"/>
        <w:r w:rsidRPr="00A60173">
          <w:rPr>
            <w:rFonts w:ascii="Times New Roman" w:hAnsi="Times New Roman"/>
            <w:sz w:val="28"/>
            <w:szCs w:val="28"/>
            <w:lang w:eastAsia="ru-RU"/>
          </w:rPr>
          <w:t>развитие</w:t>
        </w:r>
        <w:proofErr w:type="gramEnd"/>
        <w:r w:rsidRPr="00A60173">
          <w:rPr>
            <w:rFonts w:ascii="Times New Roman" w:hAnsi="Times New Roman"/>
            <w:sz w:val="28"/>
            <w:szCs w:val="28"/>
            <w:lang w:eastAsia="ru-RU"/>
          </w:rPr>
          <w:t xml:space="preserve"> речи</w:t>
        </w:r>
      </w:hyperlink>
      <w:r w:rsidRPr="00A60173">
        <w:rPr>
          <w:rFonts w:ascii="Times New Roman" w:hAnsi="Times New Roman"/>
          <w:sz w:val="28"/>
          <w:szCs w:val="28"/>
          <w:lang w:eastAsia="ru-RU"/>
        </w:rPr>
        <w:t xml:space="preserve"> и речевого общения; </w:t>
      </w:r>
    </w:p>
    <w:p w:rsidR="001D76A7" w:rsidRPr="00A60173" w:rsidRDefault="001D76A7" w:rsidP="001D76A7">
      <w:pPr>
        <w:numPr>
          <w:ilvl w:val="0"/>
          <w:numId w:val="3"/>
        </w:numPr>
        <w:ind w:left="1560" w:hanging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0173">
        <w:rPr>
          <w:rFonts w:ascii="Times New Roman" w:hAnsi="Times New Roman"/>
          <w:sz w:val="28"/>
          <w:szCs w:val="28"/>
          <w:lang w:eastAsia="ru-RU"/>
        </w:rPr>
        <w:t>развитие</w:t>
      </w:r>
      <w:proofErr w:type="gramEnd"/>
      <w:r w:rsidRPr="00A60173">
        <w:rPr>
          <w:rFonts w:ascii="Times New Roman" w:hAnsi="Times New Roman"/>
          <w:sz w:val="28"/>
          <w:szCs w:val="28"/>
          <w:lang w:eastAsia="ru-RU"/>
        </w:rPr>
        <w:t xml:space="preserve"> пространственного мышления и </w:t>
      </w:r>
      <w:hyperlink r:id="rId6" w:history="1">
        <w:r w:rsidRPr="00A60173">
          <w:rPr>
            <w:rFonts w:ascii="Times New Roman" w:hAnsi="Times New Roman"/>
            <w:sz w:val="28"/>
            <w:szCs w:val="28"/>
            <w:lang w:eastAsia="ru-RU"/>
          </w:rPr>
          <w:t xml:space="preserve">воображения </w:t>
        </w:r>
      </w:hyperlink>
      <w:r w:rsidRPr="00A60173">
        <w:rPr>
          <w:rFonts w:ascii="Times New Roman" w:hAnsi="Times New Roman"/>
          <w:sz w:val="28"/>
          <w:szCs w:val="28"/>
          <w:lang w:eastAsia="ru-RU"/>
        </w:rPr>
        <w:t xml:space="preserve">(календарь, время); </w:t>
      </w:r>
    </w:p>
    <w:p w:rsidR="001D76A7" w:rsidRPr="00A60173" w:rsidRDefault="001D76A7" w:rsidP="001D76A7">
      <w:pPr>
        <w:numPr>
          <w:ilvl w:val="0"/>
          <w:numId w:val="3"/>
        </w:numPr>
        <w:ind w:hanging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0173">
        <w:rPr>
          <w:rFonts w:ascii="Times New Roman" w:hAnsi="Times New Roman"/>
          <w:sz w:val="28"/>
          <w:szCs w:val="28"/>
          <w:lang w:eastAsia="ru-RU"/>
        </w:rPr>
        <w:t>развитие</w:t>
      </w:r>
      <w:proofErr w:type="gramEnd"/>
      <w:r w:rsidRPr="00A60173">
        <w:rPr>
          <w:rFonts w:ascii="Times New Roman" w:hAnsi="Times New Roman"/>
          <w:sz w:val="28"/>
          <w:szCs w:val="28"/>
          <w:lang w:eastAsia="ru-RU"/>
        </w:rPr>
        <w:t xml:space="preserve"> логического мышления (классификация, соотношение);</w:t>
      </w:r>
    </w:p>
    <w:p w:rsidR="001D76A7" w:rsidRPr="00A60173" w:rsidRDefault="001D76A7" w:rsidP="001D76A7">
      <w:pPr>
        <w:numPr>
          <w:ilvl w:val="0"/>
          <w:numId w:val="3"/>
        </w:numPr>
        <w:ind w:hanging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0173">
        <w:rPr>
          <w:rFonts w:ascii="Times New Roman" w:hAnsi="Times New Roman"/>
          <w:sz w:val="28"/>
          <w:szCs w:val="28"/>
          <w:lang w:eastAsia="ru-RU"/>
        </w:rPr>
        <w:t>формирование</w:t>
      </w:r>
      <w:proofErr w:type="gramEnd"/>
      <w:r w:rsidRPr="00A60173">
        <w:rPr>
          <w:rFonts w:ascii="Times New Roman" w:hAnsi="Times New Roman"/>
          <w:sz w:val="28"/>
          <w:szCs w:val="28"/>
          <w:lang w:eastAsia="ru-RU"/>
        </w:rPr>
        <w:t xml:space="preserve"> сенсорной координации и моторики рук (графические символы, штриховка);</w:t>
      </w:r>
    </w:p>
    <w:p w:rsidR="001D76A7" w:rsidRPr="00A60173" w:rsidRDefault="001D76A7" w:rsidP="001D76A7">
      <w:pPr>
        <w:numPr>
          <w:ilvl w:val="0"/>
          <w:numId w:val="3"/>
        </w:numPr>
        <w:ind w:hanging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0173">
        <w:rPr>
          <w:rFonts w:ascii="Times New Roman" w:hAnsi="Times New Roman"/>
          <w:sz w:val="28"/>
          <w:szCs w:val="28"/>
          <w:lang w:eastAsia="ru-RU"/>
        </w:rPr>
        <w:t>формирование</w:t>
      </w:r>
      <w:proofErr w:type="gramEnd"/>
      <w:r w:rsidRPr="00A60173">
        <w:rPr>
          <w:rFonts w:ascii="Times New Roman" w:hAnsi="Times New Roman"/>
          <w:sz w:val="28"/>
          <w:szCs w:val="28"/>
          <w:lang w:eastAsia="ru-RU"/>
        </w:rPr>
        <w:t xml:space="preserve"> умения наблюдать, описывать и строить предположения; </w:t>
      </w:r>
    </w:p>
    <w:p w:rsidR="001D76A7" w:rsidRPr="00A60173" w:rsidRDefault="001D76A7" w:rsidP="001D76A7">
      <w:pPr>
        <w:numPr>
          <w:ilvl w:val="0"/>
          <w:numId w:val="3"/>
        </w:numPr>
        <w:ind w:hanging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0173">
        <w:rPr>
          <w:rFonts w:ascii="Times New Roman" w:hAnsi="Times New Roman"/>
          <w:sz w:val="28"/>
          <w:szCs w:val="28"/>
          <w:lang w:eastAsia="ru-RU"/>
        </w:rPr>
        <w:t>знакомство</w:t>
      </w:r>
      <w:proofErr w:type="gramEnd"/>
      <w:r w:rsidRPr="00A60173">
        <w:rPr>
          <w:rFonts w:ascii="Times New Roman" w:hAnsi="Times New Roman"/>
          <w:sz w:val="28"/>
          <w:szCs w:val="28"/>
          <w:lang w:eastAsia="ru-RU"/>
        </w:rPr>
        <w:t xml:space="preserve"> с правилами поведения по отношению к миру природы и миру вещей, созданных человеком; </w:t>
      </w:r>
    </w:p>
    <w:p w:rsidR="001D76A7" w:rsidRDefault="001D76A7" w:rsidP="001D76A7">
      <w:pPr>
        <w:numPr>
          <w:ilvl w:val="0"/>
          <w:numId w:val="3"/>
        </w:numPr>
        <w:ind w:hanging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0173">
        <w:rPr>
          <w:rFonts w:ascii="Times New Roman" w:hAnsi="Times New Roman"/>
          <w:sz w:val="28"/>
          <w:szCs w:val="28"/>
          <w:lang w:eastAsia="ru-RU"/>
        </w:rPr>
        <w:t>воспитание</w:t>
      </w:r>
      <w:proofErr w:type="gramEnd"/>
      <w:r w:rsidRPr="00A60173">
        <w:rPr>
          <w:rFonts w:ascii="Times New Roman" w:hAnsi="Times New Roman"/>
          <w:sz w:val="28"/>
          <w:szCs w:val="28"/>
          <w:lang w:eastAsia="ru-RU"/>
        </w:rPr>
        <w:t xml:space="preserve"> уважения к себе и окружающим и развитие этнически ценных способов общения. </w:t>
      </w:r>
    </w:p>
    <w:p w:rsidR="001D76A7" w:rsidRDefault="001D76A7" w:rsidP="001D76A7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Речевое развитие воспитанников в ДОУ обеспечивает основная образовательная деятельность, образовательная деятельность в ходе режимных моментов, организация развивающей среды, организация и проведение досугов, развлечений и праздников</w:t>
      </w:r>
    </w:p>
    <w:p w:rsidR="001D76A7" w:rsidRDefault="001D76A7" w:rsidP="001D76A7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Цель программы – </w:t>
      </w:r>
      <w:r>
        <w:rPr>
          <w:rFonts w:ascii="Times New Roman" w:hAnsi="Times New Roman"/>
          <w:sz w:val="28"/>
          <w:szCs w:val="28"/>
          <w:lang w:eastAsia="ru-RU"/>
        </w:rPr>
        <w:t>целостное интеллектуальное и речевое развитие дошкольников посредством проектной деятельности.</w:t>
      </w:r>
    </w:p>
    <w:p w:rsidR="001D76A7" w:rsidRDefault="001D76A7" w:rsidP="001D76A7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Особенность этой программы заключается в том, что развитие речи и интеллекта дошкольников происходит через организацию педагогического процесса, основанного на взаимодействии педагогов и воспитанников, на взаимодействии с окружающей средой, поэтапной практической деятельности по достижению поставленной цели.</w:t>
      </w:r>
    </w:p>
    <w:p w:rsidR="001D76A7" w:rsidRDefault="001D76A7" w:rsidP="001D76A7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Программа включает в себя инновационную деятельность, которая заключается в следующих направлениях:</w:t>
      </w:r>
    </w:p>
    <w:p w:rsidR="001D76A7" w:rsidRDefault="001D76A7" w:rsidP="001D76A7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собственного материала к проведению мероприятий, образовательной деятельности, праздников, открытых мероприятий;</w:t>
      </w:r>
    </w:p>
    <w:p w:rsidR="001D76A7" w:rsidRDefault="001D76A7" w:rsidP="001D76A7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Познавательно – поисковую деятельность педагогов, связанная с накоплением материала на региональном уровне.</w:t>
      </w:r>
    </w:p>
    <w:p w:rsidR="001D76A7" w:rsidRDefault="001D76A7" w:rsidP="001D76A7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Сотрудничество с социальным партнёром «Художественная школа»;</w:t>
      </w:r>
    </w:p>
    <w:p w:rsidR="001D76A7" w:rsidRDefault="001D76A7" w:rsidP="001D76A7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Сотрудничество с социальным партнёром «Детская музыкальная школа»;</w:t>
      </w:r>
    </w:p>
    <w:p w:rsidR="001D76A7" w:rsidRDefault="001D76A7" w:rsidP="001D76A7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Сотрудничество с социальным партнёром «Детская библиотека»;</w:t>
      </w:r>
    </w:p>
    <w:p w:rsidR="001D76A7" w:rsidRDefault="001D76A7" w:rsidP="001D76A7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Сотрудничество с социальным партнёром «Детский дом творчества».</w:t>
      </w:r>
    </w:p>
    <w:p w:rsidR="001D76A7" w:rsidRDefault="001D76A7" w:rsidP="001D76A7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процессе работы планируется вовлечь не только педагогический состав дошкольного учреждения, но и родителей дошкольников, посещающих учреждение.</w:t>
      </w:r>
    </w:p>
    <w:p w:rsidR="001D76A7" w:rsidRDefault="001D76A7" w:rsidP="001D76A7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Главная задача МАДОУ №1 «Сказка» - </w:t>
      </w:r>
      <w:r>
        <w:rPr>
          <w:rFonts w:ascii="Times New Roman" w:hAnsi="Times New Roman"/>
          <w:sz w:val="28"/>
          <w:szCs w:val="28"/>
          <w:lang w:eastAsia="ru-RU"/>
        </w:rPr>
        <w:t>создание педагогических условий для речевого и интеллектуального развития старших дошкольников в процессе образовательной деятельности.</w:t>
      </w:r>
    </w:p>
    <w:p w:rsidR="001D76A7" w:rsidRDefault="001D76A7" w:rsidP="001D76A7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Методические задачи:</w:t>
      </w:r>
    </w:p>
    <w:p w:rsidR="001D76A7" w:rsidRDefault="001D76A7" w:rsidP="001D76A7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формирование базисных основ личности;</w:t>
      </w:r>
    </w:p>
    <w:p w:rsidR="001D76A7" w:rsidRDefault="001D76A7" w:rsidP="001D76A7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воспитание и развитие детей с учётом ярко выраженных индивидуальных особенностей;</w:t>
      </w:r>
    </w:p>
    <w:p w:rsidR="001D76A7" w:rsidRDefault="001D76A7" w:rsidP="001D76A7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создание модели взаимодействия дошкольного учреждения и семьи в интеллектуальном развитии детей;</w:t>
      </w:r>
    </w:p>
    <w:p w:rsidR="001D76A7" w:rsidRDefault="001D76A7" w:rsidP="001D76A7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Дидактические задачи:</w:t>
      </w:r>
    </w:p>
    <w:p w:rsidR="001D76A7" w:rsidRDefault="001D76A7" w:rsidP="001D76A7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речевой активности детей;</w:t>
      </w:r>
    </w:p>
    <w:p w:rsidR="001D76A7" w:rsidRDefault="001D76A7" w:rsidP="001D76A7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интеллектуальное развитие дошкольников.</w:t>
      </w:r>
    </w:p>
    <w:p w:rsidR="001D76A7" w:rsidRDefault="001D76A7" w:rsidP="001D76A7">
      <w:pPr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Общие задачи интеллектуального развития и воспитания старших дошкольников:</w:t>
      </w:r>
    </w:p>
    <w:p w:rsidR="001D76A7" w:rsidRDefault="001D76A7" w:rsidP="001D76A7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приёмов умственных операций дошкольников (анализ, синтез, сравнение, обобщение, классификация, аналогия), умения обдумывать и планировать свои действия;</w:t>
      </w:r>
    </w:p>
    <w:p w:rsidR="001D76A7" w:rsidRDefault="001D76A7" w:rsidP="001D76A7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у детей вариативного мышления, фантазии, творческих способностей, умения аргументировать свои высказывания, строить простейшие умозаключения;</w:t>
      </w:r>
    </w:p>
    <w:p w:rsidR="001D76A7" w:rsidRDefault="001D76A7" w:rsidP="001D76A7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Выработка умения детей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1D76A7" w:rsidRDefault="001D76A7" w:rsidP="001D76A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Перспективное планирование на 2014 – 2017 год</w:t>
      </w:r>
    </w:p>
    <w:p w:rsidR="001D76A7" w:rsidRDefault="001D76A7" w:rsidP="001D76A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76A7" w:rsidRDefault="001D76A7" w:rsidP="001D76A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5"/>
        <w:gridCol w:w="1295"/>
        <w:gridCol w:w="3045"/>
        <w:gridCol w:w="2490"/>
      </w:tblGrid>
      <w:tr w:rsidR="001D76A7" w:rsidRPr="007F0B1D" w:rsidTr="0059186C">
        <w:trPr>
          <w:trHeight w:val="420"/>
        </w:trPr>
        <w:tc>
          <w:tcPr>
            <w:tcW w:w="3190" w:type="dxa"/>
            <w:vMerge w:val="restart"/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313" w:type="dxa"/>
            <w:vMerge w:val="restart"/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5068" w:type="dxa"/>
            <w:gridSpan w:val="2"/>
            <w:tcBorders>
              <w:bottom w:val="single" w:sz="4" w:space="0" w:color="auto"/>
            </w:tcBorders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по возрастным группам</w:t>
            </w:r>
          </w:p>
        </w:tc>
      </w:tr>
      <w:tr w:rsidR="001D76A7" w:rsidRPr="007F0B1D" w:rsidTr="0059186C">
        <w:trPr>
          <w:trHeight w:val="210"/>
        </w:trPr>
        <w:tc>
          <w:tcPr>
            <w:tcW w:w="3190" w:type="dxa"/>
            <w:vMerge/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vMerge/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right w:val="single" w:sz="4" w:space="0" w:color="auto"/>
            </w:tcBorders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Старшая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Подготовительная </w:t>
            </w:r>
          </w:p>
        </w:tc>
      </w:tr>
      <w:tr w:rsidR="001D76A7" w:rsidRPr="007F0B1D" w:rsidTr="0059186C">
        <w:tc>
          <w:tcPr>
            <w:tcW w:w="3190" w:type="dxa"/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«Для чего нужно учиться?»</w:t>
            </w:r>
          </w:p>
        </w:tc>
        <w:tc>
          <w:tcPr>
            <w:tcW w:w="1313" w:type="dxa"/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  <w:proofErr w:type="gramEnd"/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общего внимания и понимания речи (формирование </w:t>
            </w:r>
            <w:proofErr w:type="spellStart"/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лексико</w:t>
            </w:r>
            <w:proofErr w:type="spellEnd"/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грамматических категорий);</w:t>
            </w:r>
          </w:p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Понятие о речи (звуковая культура и обучение грамоте);</w:t>
            </w:r>
          </w:p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Воспроизведение рассказа «Дежурные», составленного по демонстрируемому действию (связная речь).</w:t>
            </w:r>
          </w:p>
        </w:tc>
        <w:tc>
          <w:tcPr>
            <w:tcW w:w="2563" w:type="dxa"/>
            <w:tcBorders>
              <w:left w:val="single" w:sz="4" w:space="0" w:color="auto"/>
            </w:tcBorders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высших психических функций (формирование </w:t>
            </w:r>
            <w:proofErr w:type="spellStart"/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лексико</w:t>
            </w:r>
            <w:proofErr w:type="spellEnd"/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грамматических категорий);</w:t>
            </w:r>
          </w:p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Понятие о предложении, о слове (звуковая культура речи, обучение грамоте);</w:t>
            </w:r>
          </w:p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рассказа «Дети учатся» по сюжетной картинке (связная речь).</w:t>
            </w:r>
          </w:p>
        </w:tc>
      </w:tr>
      <w:tr w:rsidR="001D76A7" w:rsidRPr="007F0B1D" w:rsidTr="0059186C">
        <w:tc>
          <w:tcPr>
            <w:tcW w:w="3190" w:type="dxa"/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«Осень в гости к нам пришла»</w:t>
            </w:r>
          </w:p>
        </w:tc>
        <w:tc>
          <w:tcPr>
            <w:tcW w:w="1313" w:type="dxa"/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  <w:proofErr w:type="gramEnd"/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Понятия «предмет», «действие» (формирование </w:t>
            </w:r>
            <w:proofErr w:type="spellStart"/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лексико</w:t>
            </w:r>
            <w:proofErr w:type="spellEnd"/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грамматической категории);</w:t>
            </w:r>
          </w:p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Понятие о предложении (звуковая культура, обучение грамоте);</w:t>
            </w:r>
          </w:p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«Дождик тише, дождик громче» (развитие мелкой моторики).</w:t>
            </w:r>
          </w:p>
        </w:tc>
        <w:tc>
          <w:tcPr>
            <w:tcW w:w="2563" w:type="dxa"/>
            <w:tcBorders>
              <w:left w:val="single" w:sz="4" w:space="0" w:color="auto"/>
            </w:tcBorders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Слова, называющие предметы. Действие предметов (формирование </w:t>
            </w:r>
            <w:proofErr w:type="spellStart"/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лексико</w:t>
            </w:r>
            <w:proofErr w:type="spellEnd"/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грамматической категории);</w:t>
            </w:r>
          </w:p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Неречевые звуки, произносимые животными и извлекаемые из предметов. Голоса людей (звуковая культура и </w:t>
            </w: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обучение грамоте);</w:t>
            </w:r>
          </w:p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«Грядке с овощами каждый рад, ох и вкусный режем мы салат!» (</w:t>
            </w:r>
            <w:proofErr w:type="gramStart"/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</w:t>
            </w:r>
            <w:proofErr w:type="gramEnd"/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мелкой моторики)</w:t>
            </w:r>
          </w:p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76A7" w:rsidRPr="007F0B1D" w:rsidTr="0059186C">
        <w:tc>
          <w:tcPr>
            <w:tcW w:w="3190" w:type="dxa"/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«Предметы, которые нас окружают»</w:t>
            </w:r>
          </w:p>
        </w:tc>
        <w:tc>
          <w:tcPr>
            <w:tcW w:w="1313" w:type="dxa"/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  <w:proofErr w:type="gramEnd"/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Именительный падеж множественного числа существительных (формирование </w:t>
            </w:r>
            <w:proofErr w:type="spellStart"/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лексико</w:t>
            </w:r>
            <w:proofErr w:type="spellEnd"/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грамматической категории);</w:t>
            </w:r>
          </w:p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Слова, называющие признак предмета (звуковая культура речи, обучение грамоте);</w:t>
            </w:r>
          </w:p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Пересказ рассказа «Два брата» с использованием </w:t>
            </w:r>
            <w:proofErr w:type="spellStart"/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фланелеграфа</w:t>
            </w:r>
            <w:proofErr w:type="spellEnd"/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(связная речь).</w:t>
            </w:r>
          </w:p>
        </w:tc>
        <w:tc>
          <w:tcPr>
            <w:tcW w:w="2563" w:type="dxa"/>
            <w:tcBorders>
              <w:left w:val="single" w:sz="4" w:space="0" w:color="auto"/>
            </w:tcBorders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над фразой. Составление 4-словных предложений с введением одного определения (формирование </w:t>
            </w:r>
            <w:proofErr w:type="spellStart"/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лексико</w:t>
            </w:r>
            <w:proofErr w:type="spellEnd"/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грамматической категории);</w:t>
            </w:r>
          </w:p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Звуки </w:t>
            </w:r>
            <w:proofErr w:type="spellStart"/>
            <w:proofErr w:type="gramStart"/>
            <w:r w:rsidRPr="007F0B1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а,у</w:t>
            </w:r>
            <w:proofErr w:type="gramEnd"/>
            <w:r w:rsidRPr="007F0B1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,о,</w:t>
            </w: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буквы </w:t>
            </w:r>
            <w:r w:rsidRPr="007F0B1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А,У,О</w:t>
            </w: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(звуковая культура речи, обучение грамоте);</w:t>
            </w:r>
          </w:p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описательных рассказов по теме с опорой на схему (связная речь).</w:t>
            </w:r>
          </w:p>
        </w:tc>
      </w:tr>
      <w:tr w:rsidR="001D76A7" w:rsidRPr="007F0B1D" w:rsidTr="0059186C">
        <w:tc>
          <w:tcPr>
            <w:tcW w:w="3190" w:type="dxa"/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«Зима. Зимние забавы»</w:t>
            </w:r>
          </w:p>
        </w:tc>
        <w:tc>
          <w:tcPr>
            <w:tcW w:w="1313" w:type="dxa"/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  <w:proofErr w:type="gramEnd"/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Глаголы прошедшего времени единственного числа (формирование </w:t>
            </w:r>
            <w:proofErr w:type="spellStart"/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лексико</w:t>
            </w:r>
            <w:proofErr w:type="spellEnd"/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грамматической категории);</w:t>
            </w:r>
          </w:p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Звуки </w:t>
            </w:r>
            <w:proofErr w:type="spellStart"/>
            <w:proofErr w:type="gramStart"/>
            <w:r w:rsidRPr="007F0B1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а.у,о</w:t>
            </w:r>
            <w:proofErr w:type="spellEnd"/>
            <w:proofErr w:type="gramEnd"/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буквы </w:t>
            </w:r>
            <w:r w:rsidRPr="007F0B1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А,У,О</w:t>
            </w: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(звуковая культура речи);</w:t>
            </w:r>
          </w:p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рассказов «Зима» по опорным словам и картинкам (связная речь)</w:t>
            </w:r>
          </w:p>
        </w:tc>
        <w:tc>
          <w:tcPr>
            <w:tcW w:w="2563" w:type="dxa"/>
            <w:tcBorders>
              <w:left w:val="single" w:sz="4" w:space="0" w:color="auto"/>
            </w:tcBorders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Зима, зимние забавы (формирование </w:t>
            </w:r>
            <w:proofErr w:type="spellStart"/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лексико</w:t>
            </w:r>
            <w:proofErr w:type="spellEnd"/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грамматической категории);</w:t>
            </w:r>
          </w:p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Звуки </w:t>
            </w:r>
            <w:proofErr w:type="spellStart"/>
            <w:proofErr w:type="gramStart"/>
            <w:r w:rsidRPr="007F0B1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м,в</w:t>
            </w:r>
            <w:proofErr w:type="gramEnd"/>
            <w:r w:rsidRPr="007F0B1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,н</w:t>
            </w:r>
            <w:proofErr w:type="spellEnd"/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буквы </w:t>
            </w:r>
            <w:r w:rsidRPr="007F0B1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М,В,Н</w:t>
            </w: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(звуковая культура речи);</w:t>
            </w:r>
          </w:p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Признаки зимы «На дворе мороз и ветер» (развитие мелкой моторики)</w:t>
            </w:r>
          </w:p>
        </w:tc>
      </w:tr>
      <w:tr w:rsidR="001D76A7" w:rsidRPr="007F0B1D" w:rsidTr="0059186C">
        <w:tc>
          <w:tcPr>
            <w:tcW w:w="3190" w:type="dxa"/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«Здоровый образ жизни»</w:t>
            </w:r>
          </w:p>
        </w:tc>
        <w:tc>
          <w:tcPr>
            <w:tcW w:w="1313" w:type="dxa"/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  <w:proofErr w:type="gramEnd"/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1D76A7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Предлоги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на. с.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лексико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грамматической категории);</w:t>
            </w:r>
          </w:p>
          <w:p w:rsidR="001D76A7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Звук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буква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(звуковая культура речи, обучение грамоте);</w:t>
            </w:r>
          </w:p>
          <w:p w:rsidR="001D76A7" w:rsidRPr="0001648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рассказа по серии сюжетных картин «Страшный зверь»</w:t>
            </w:r>
          </w:p>
        </w:tc>
        <w:tc>
          <w:tcPr>
            <w:tcW w:w="2563" w:type="dxa"/>
            <w:tcBorders>
              <w:left w:val="single" w:sz="4" w:space="0" w:color="auto"/>
            </w:tcBorders>
          </w:tcPr>
          <w:p w:rsidR="001D76A7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Родственные слова (формирование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лексико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грамматической категории); </w:t>
            </w:r>
          </w:p>
          <w:p w:rsidR="001D76A7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Звуки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п.т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буквы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П,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звуковая культура речи, обучение грамоте);</w:t>
            </w:r>
          </w:p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Пересказ русских народных сказок с элементами драматизации (связная речь)</w:t>
            </w:r>
          </w:p>
        </w:tc>
      </w:tr>
      <w:tr w:rsidR="001D76A7" w:rsidRPr="007F0B1D" w:rsidTr="0059186C">
        <w:tc>
          <w:tcPr>
            <w:tcW w:w="3190" w:type="dxa"/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«Профессии» </w:t>
            </w:r>
          </w:p>
        </w:tc>
        <w:tc>
          <w:tcPr>
            <w:tcW w:w="1313" w:type="dxa"/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  <w:proofErr w:type="gramEnd"/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1D76A7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Родительный падеж множественного числа существительных (формирование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лексико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грамматической категории);</w:t>
            </w:r>
          </w:p>
          <w:p w:rsidR="001D76A7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Звук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буква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(звуковая культура речи, обучение грамоте);</w:t>
            </w:r>
          </w:p>
          <w:p w:rsidR="001D76A7" w:rsidRPr="00FB7A74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«Мы шофёры» (развитие мелкой моторики).</w:t>
            </w:r>
          </w:p>
        </w:tc>
        <w:tc>
          <w:tcPr>
            <w:tcW w:w="2563" w:type="dxa"/>
            <w:tcBorders>
              <w:left w:val="single" w:sz="4" w:space="0" w:color="auto"/>
            </w:tcBorders>
          </w:tcPr>
          <w:p w:rsidR="001D76A7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Предлоги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из-под, из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(формирование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лексико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грамматической категории);</w:t>
            </w:r>
          </w:p>
          <w:p w:rsidR="001D76A7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Дифференциация звуков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з,с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Буквы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З, 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(звуковая культура речи, обучение грамоте);</w:t>
            </w:r>
          </w:p>
          <w:p w:rsidR="001D76A7" w:rsidRPr="004E66FC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«Все работы хороши, выбирай на вкус» (развитие мелкой моторики)</w:t>
            </w:r>
          </w:p>
        </w:tc>
      </w:tr>
      <w:tr w:rsidR="001D76A7" w:rsidRPr="007F0B1D" w:rsidTr="0059186C">
        <w:tc>
          <w:tcPr>
            <w:tcW w:w="3190" w:type="dxa"/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«Мамин праздник»</w:t>
            </w:r>
          </w:p>
        </w:tc>
        <w:tc>
          <w:tcPr>
            <w:tcW w:w="1313" w:type="dxa"/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  <w:proofErr w:type="gramEnd"/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1D76A7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Относительные прилагательные (формирование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лексико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грамматической категории);</w:t>
            </w:r>
          </w:p>
          <w:p w:rsidR="001D76A7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Звук и буква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(звуковая культура речи, обучение грамоте);</w:t>
            </w:r>
          </w:p>
          <w:p w:rsidR="001D76A7" w:rsidRPr="004E66FC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«Сюрприз для мамы» (развитие мелкой моторики).</w:t>
            </w:r>
          </w:p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</w:tcPr>
          <w:p w:rsidR="001D76A7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Мамин праздник» (формирование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лексико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грамматической категории);</w:t>
            </w:r>
          </w:p>
          <w:p w:rsidR="001D76A7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Дифференциация звуков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ш,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(звуковая культура речи, обучение грамоте); </w:t>
            </w:r>
          </w:p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Составление рассказа «Поздравляем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маму» по сюжетной картине с придумыванием предшествующих и последующих событий (связная речь)</w:t>
            </w:r>
          </w:p>
        </w:tc>
      </w:tr>
      <w:tr w:rsidR="001D76A7" w:rsidRPr="007F0B1D" w:rsidTr="0059186C">
        <w:tc>
          <w:tcPr>
            <w:tcW w:w="3190" w:type="dxa"/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«Весна»</w:t>
            </w:r>
          </w:p>
        </w:tc>
        <w:tc>
          <w:tcPr>
            <w:tcW w:w="1313" w:type="dxa"/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  <w:proofErr w:type="gramEnd"/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1D76A7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Притяжательные прилагательные с суффиксом –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(формирование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лексико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грамматической категории);</w:t>
            </w:r>
          </w:p>
          <w:p w:rsidR="001D76A7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Гласные звуки и буквы (звуковая культура речи, обучение грамоте);</w:t>
            </w:r>
          </w:p>
          <w:p w:rsidR="001D76A7" w:rsidRPr="00243BD8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«Наша дача» (развитие мелкой моторики)</w:t>
            </w:r>
          </w:p>
        </w:tc>
        <w:tc>
          <w:tcPr>
            <w:tcW w:w="2563" w:type="dxa"/>
            <w:tcBorders>
              <w:left w:val="single" w:sz="4" w:space="0" w:color="auto"/>
            </w:tcBorders>
          </w:tcPr>
          <w:p w:rsidR="001D76A7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Предлоги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из-за, из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(формирование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лексико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грамматических категорий);</w:t>
            </w:r>
          </w:p>
          <w:p w:rsidR="001D76A7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Дифференциация звуков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з, ж.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буквы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З, 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(звуковая культура речи, обучение грамоте);</w:t>
            </w:r>
          </w:p>
          <w:p w:rsidR="001D76A7" w:rsidRPr="004806FF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Пересказ рассказа «Весна» с придумыванием последующих событий (связная речь)</w:t>
            </w:r>
          </w:p>
        </w:tc>
      </w:tr>
      <w:tr w:rsidR="001D76A7" w:rsidRPr="007F0B1D" w:rsidTr="0059186C">
        <w:tc>
          <w:tcPr>
            <w:tcW w:w="3190" w:type="dxa"/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«Скоро лето»</w:t>
            </w:r>
          </w:p>
        </w:tc>
        <w:tc>
          <w:tcPr>
            <w:tcW w:w="1313" w:type="dxa"/>
          </w:tcPr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F0B1D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  <w:proofErr w:type="gramEnd"/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1D76A7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Сравнительная степень качественных прилагательных (формирование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лексико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грамматической категории);</w:t>
            </w:r>
          </w:p>
          <w:p w:rsidR="001D76A7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Понятие об ударении. Смыслоразличительная роль ударения.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звуковая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культура речи, обучение грамоте);</w:t>
            </w:r>
          </w:p>
          <w:p w:rsidR="001D76A7" w:rsidRPr="007F0B1D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«Птичка песенку поёт» (мелкая моторика)</w:t>
            </w:r>
          </w:p>
        </w:tc>
        <w:tc>
          <w:tcPr>
            <w:tcW w:w="2563" w:type="dxa"/>
            <w:tcBorders>
              <w:left w:val="single" w:sz="4" w:space="0" w:color="auto"/>
            </w:tcBorders>
          </w:tcPr>
          <w:p w:rsidR="001D76A7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Предлог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между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(формирование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лексико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грамматической категории); </w:t>
            </w:r>
          </w:p>
          <w:p w:rsidR="001D76A7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Звук и буква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(звуковая культура речи, обучение грамоте);</w:t>
            </w:r>
          </w:p>
          <w:p w:rsidR="001D76A7" w:rsidRPr="004806FF" w:rsidRDefault="001D76A7" w:rsidP="005918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Знакомство с творчеством С.В. Михалкова. «Песенка друзей» (развитие мелкой моторики) </w:t>
            </w:r>
          </w:p>
        </w:tc>
      </w:tr>
    </w:tbl>
    <w:p w:rsidR="000A10FD" w:rsidRDefault="000A10FD">
      <w:bookmarkStart w:id="0" w:name="_GoBack"/>
      <w:bookmarkEnd w:id="0"/>
    </w:p>
    <w:sectPr w:rsidR="000A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2650"/>
    <w:multiLevelType w:val="hybridMultilevel"/>
    <w:tmpl w:val="0A54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0C23"/>
    <w:multiLevelType w:val="hybridMultilevel"/>
    <w:tmpl w:val="8750ABB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402C2A81"/>
    <w:multiLevelType w:val="hybridMultilevel"/>
    <w:tmpl w:val="927419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6B124FD"/>
    <w:multiLevelType w:val="hybridMultilevel"/>
    <w:tmpl w:val="E35CCF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1C4466F"/>
    <w:multiLevelType w:val="hybridMultilevel"/>
    <w:tmpl w:val="0D4A2F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9A"/>
    <w:rsid w:val="000A10FD"/>
    <w:rsid w:val="001D76A7"/>
    <w:rsid w:val="00C9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AC32-F7AF-443D-A2A1-49EE02C9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6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6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1D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razvitie-voobrazheniya" TargetMode="External"/><Relationship Id="rId5" Type="http://schemas.openxmlformats.org/officeDocument/2006/relationships/hyperlink" Target="http://womanadvice.ru/razvitie-rechi-detey-rannego-vozra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2317</Words>
  <Characters>13210</Characters>
  <Application>Microsoft Office Word</Application>
  <DocSecurity>0</DocSecurity>
  <Lines>110</Lines>
  <Paragraphs>30</Paragraphs>
  <ScaleCrop>false</ScaleCrop>
  <Company>SPecialiST RePack</Company>
  <LinksUpToDate>false</LinksUpToDate>
  <CharactersWithSpaces>15497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2015-10-20T06:16:00Z</dcterms:created>
  <dcterms:modified xsi:type="dcterms:W3CDTF">2015-10-20T06:16:00Z</dcterms:modified>
</cp:coreProperties>
</file>