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F94D" w14:textId="77777777" w:rsidR="00A40CA3" w:rsidRDefault="00A40CA3" w:rsidP="00A40CA3">
      <w:pPr>
        <w:pStyle w:val="a3"/>
        <w:shd w:val="clear" w:color="auto" w:fill="FFFFFF"/>
        <w:jc w:val="right"/>
        <w:rPr>
          <w:rFonts w:ascii="Arial" w:hAnsi="Arial" w:cs="Arial"/>
          <w:color w:val="1A1A1A"/>
        </w:rPr>
      </w:pPr>
      <w:r>
        <w:rPr>
          <w:b/>
          <w:bCs/>
          <w:i/>
          <w:iCs/>
          <w:color w:val="1A1A1A"/>
          <w:sz w:val="28"/>
          <w:szCs w:val="28"/>
        </w:rPr>
        <w:t>Самая лучшая игрушка для детей – кучка песка!</w:t>
      </w:r>
    </w:p>
    <w:p w14:paraId="3604CDA6" w14:textId="77777777" w:rsidR="00A40CA3" w:rsidRDefault="00A40CA3" w:rsidP="00A40CA3">
      <w:pPr>
        <w:pStyle w:val="a3"/>
        <w:shd w:val="clear" w:color="auto" w:fill="FFFFFF"/>
        <w:jc w:val="right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 К.Д. Ушинский</w:t>
      </w:r>
    </w:p>
    <w:p w14:paraId="71522880" w14:textId="77777777" w:rsidR="00A40CA3" w:rsidRDefault="00A40CA3" w:rsidP="00A40CA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Игра с песком - одно из самых любимых занятий детей. Но игра с песком </w:t>
      </w:r>
      <w:proofErr w:type="gramStart"/>
      <w:r>
        <w:rPr>
          <w:color w:val="1A1A1A"/>
          <w:sz w:val="28"/>
          <w:szCs w:val="28"/>
        </w:rPr>
        <w:t>- это не простое время</w:t>
      </w:r>
      <w:proofErr w:type="gramEnd"/>
      <w:r>
        <w:rPr>
          <w:color w:val="1A1A1A"/>
          <w:sz w:val="28"/>
          <w:szCs w:val="28"/>
        </w:rPr>
        <w:t xml:space="preserve"> препровождение. Это много новых эмоций и развивающих игр. Ребенок сам тянется к песку, и надо только придать этой тяге творческую составляющую, и из обычного ковыряния в песке получается образовательный процесс.</w:t>
      </w:r>
    </w:p>
    <w:p w14:paraId="77E8B679" w14:textId="77777777" w:rsidR="00A40CA3" w:rsidRDefault="00A40CA3" w:rsidP="00A40CA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Главное достоинство песочной терапии заключается в том, что ребенок простым и интересным способом может построить целый мир, ощущая при этом себя творцом этого мира. Песочная терапия для детей – это прекрасная возможность для самовыражения, развития творческих склонностей в ребенке, а также простой и действенный способ научиться выражать свои чувства, эмоции, переживания. Занятия по песочной терапия обеспечивают гармонизацию психоэмоционального состояния ребенка в целом, а также положительно влияют на развитие мелкой моторики, сенсорики, речи, мышления, интеллекта, воображения.</w:t>
      </w:r>
    </w:p>
    <w:p w14:paraId="35AD4974" w14:textId="77777777" w:rsidR="00A40CA3" w:rsidRDefault="00A40CA3" w:rsidP="00A40CA3">
      <w:pPr>
        <w:pStyle w:val="a3"/>
        <w:shd w:val="clear" w:color="auto" w:fill="FFFFFF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 xml:space="preserve"> Детям часто трудно выразить правильно свои эмоции и чувства, а играя в песок, ребенок может, сам того не замечая, рассказать о волнующих его проблемах и снять психоэмоциональное напряжение. В качестве важнейшего условия гармонического развития личности </w:t>
      </w:r>
      <w:proofErr w:type="spellStart"/>
      <w:r>
        <w:rPr>
          <w:color w:val="1A1A1A"/>
          <w:sz w:val="28"/>
          <w:szCs w:val="28"/>
        </w:rPr>
        <w:t>А.С.Выготский</w:t>
      </w:r>
      <w:proofErr w:type="spellEnd"/>
      <w:r>
        <w:rPr>
          <w:color w:val="1A1A1A"/>
          <w:sz w:val="28"/>
          <w:szCs w:val="28"/>
        </w:rPr>
        <w:t xml:space="preserve"> называл единство формирования эмоциональной и интеллектуальной сфер психики ребенка. «Под влиянием эмоций качественно по-новому проявляется и внимание, и </w:t>
      </w:r>
      <w:proofErr w:type="gramStart"/>
      <w:r>
        <w:rPr>
          <w:color w:val="1A1A1A"/>
          <w:sz w:val="28"/>
          <w:szCs w:val="28"/>
        </w:rPr>
        <w:t>мышление</w:t>
      </w:r>
      <w:proofErr w:type="gramEnd"/>
      <w:r>
        <w:rPr>
          <w:color w:val="1A1A1A"/>
          <w:sz w:val="28"/>
          <w:szCs w:val="28"/>
        </w:rPr>
        <w:t xml:space="preserve"> и речь, усиливается конкуренция мотивов, совершенствуется механизм эмоциональной коррекции поведения» (</w:t>
      </w:r>
      <w:proofErr w:type="spellStart"/>
      <w:r>
        <w:rPr>
          <w:color w:val="1A1A1A"/>
          <w:sz w:val="28"/>
          <w:szCs w:val="28"/>
        </w:rPr>
        <w:t>А.В.Запорожец</w:t>
      </w:r>
      <w:proofErr w:type="spellEnd"/>
      <w:r>
        <w:rPr>
          <w:color w:val="1A1A1A"/>
          <w:sz w:val="28"/>
          <w:szCs w:val="28"/>
        </w:rPr>
        <w:t>).</w:t>
      </w:r>
    </w:p>
    <w:p w14:paraId="53E7A69B" w14:textId="77777777" w:rsidR="00A40CA3" w:rsidRDefault="00A40CA3" w:rsidP="00A40CA3">
      <w:pPr>
        <w:pStyle w:val="a3"/>
        <w:shd w:val="clear" w:color="auto" w:fill="FFFFFF"/>
        <w:spacing w:after="195" w:afterAutospacing="0"/>
        <w:ind w:firstLine="709"/>
        <w:jc w:val="both"/>
        <w:rPr>
          <w:rFonts w:ascii="Arial" w:hAnsi="Arial" w:cs="Arial"/>
          <w:color w:val="1A1A1A"/>
        </w:rPr>
      </w:pPr>
      <w:r>
        <w:rPr>
          <w:color w:val="1A1A1A"/>
          <w:sz w:val="28"/>
          <w:szCs w:val="28"/>
        </w:rPr>
        <w:t>Особенности личностного развития в эмоционально-волевой и социальной сферах могут существенно ограничивать возможности ребенка как в развитии познавательной и эмоциональной сфер, так и в развитии речевых функций. Разработаны программы коррекции эмоционально-волевой и познавательной сфер ребенка дошкольного возраста с использованием метода песочной терапии.</w:t>
      </w:r>
    </w:p>
    <w:p w14:paraId="2C5A3C81" w14:textId="5D3EC5EE" w:rsidR="00664A29" w:rsidRDefault="00A40CA3">
      <w:r>
        <w:rPr>
          <w:noProof/>
        </w:rPr>
        <w:lastRenderedPageBreak/>
        <w:drawing>
          <wp:inline distT="0" distB="0" distL="0" distR="0" wp14:anchorId="2CB63CF7" wp14:editId="7DB397B0">
            <wp:extent cx="5676900" cy="378933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607" cy="379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A3"/>
    <w:rsid w:val="00664A29"/>
    <w:rsid w:val="00A4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0290"/>
  <w15:chartTrackingRefBased/>
  <w15:docId w15:val="{A282F11D-3C4A-4887-AC30-8E364778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Leus</dc:creator>
  <cp:keywords/>
  <dc:description/>
  <cp:lastModifiedBy>Oleg Leus</cp:lastModifiedBy>
  <cp:revision>1</cp:revision>
  <dcterms:created xsi:type="dcterms:W3CDTF">2024-03-18T08:53:00Z</dcterms:created>
  <dcterms:modified xsi:type="dcterms:W3CDTF">2024-03-18T08:54:00Z</dcterms:modified>
</cp:coreProperties>
</file>